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77777777" w:rsidR="00256204" w:rsidRDefault="00B52318">
      <w:pPr>
        <w:pStyle w:val="22"/>
        <w:keepNext/>
        <w:keepLines/>
        <w:spacing w:after="0"/>
      </w:pPr>
      <w:bookmarkStart w:id="0" w:name="bookmark289"/>
      <w:bookmarkStart w:id="1" w:name="bookmark290"/>
      <w:bookmarkStart w:id="2" w:name="bookmark291"/>
      <w:r>
        <w:rPr>
          <w:color w:val="000000"/>
        </w:rPr>
        <w:t>СИЛАБУС</w:t>
      </w:r>
      <w:bookmarkEnd w:id="0"/>
      <w:bookmarkEnd w:id="1"/>
      <w:bookmarkEnd w:id="2"/>
    </w:p>
    <w:p w14:paraId="6ACE3688" w14:textId="63AB7E82" w:rsidR="00256204" w:rsidRPr="00DE5555" w:rsidRDefault="00B52318">
      <w:pPr>
        <w:pStyle w:val="20"/>
        <w:ind w:firstLine="0"/>
        <w:jc w:val="center"/>
        <w:rPr>
          <w:b/>
          <w:bCs/>
          <w:color w:val="000000"/>
          <w:sz w:val="24"/>
          <w:szCs w:val="24"/>
          <w:lang w:val="ru-RU"/>
        </w:rPr>
      </w:pPr>
      <w:r>
        <w:rPr>
          <w:b/>
          <w:bCs/>
          <w:color w:val="000000"/>
          <w:sz w:val="24"/>
          <w:szCs w:val="24"/>
        </w:rPr>
        <w:t>навчальної дисципліни</w:t>
      </w:r>
      <w:r>
        <w:rPr>
          <w:b/>
          <w:bCs/>
          <w:color w:val="000000"/>
          <w:sz w:val="24"/>
          <w:szCs w:val="24"/>
        </w:rPr>
        <w:br/>
        <w:t>«</w:t>
      </w:r>
      <w:r w:rsidR="008C04D7">
        <w:rPr>
          <w:b/>
          <w:bCs/>
          <w:color w:val="000000"/>
          <w:sz w:val="24"/>
          <w:szCs w:val="24"/>
        </w:rPr>
        <w:t>ЕКОЛОГІЯ ТА РАЦІОНАЛЬНЕ ПРИРОДОКОРИСТУВАННЯ</w:t>
      </w:r>
      <w:r>
        <w:rPr>
          <w:b/>
          <w:bCs/>
          <w:color w:val="000000"/>
          <w:sz w:val="24"/>
          <w:szCs w:val="24"/>
        </w:rPr>
        <w:t>»</w:t>
      </w:r>
      <w:r w:rsidR="00DE5555" w:rsidRPr="00DE5555">
        <w:rPr>
          <w:b/>
          <w:bCs/>
          <w:color w:val="000000"/>
          <w:sz w:val="24"/>
          <w:szCs w:val="24"/>
          <w:lang w:val="ru-RU"/>
        </w:rPr>
        <w:t xml:space="preserve"> </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8" w:type="dxa"/>
            <w:tcBorders>
              <w:top w:val="single" w:sz="4" w:space="0" w:color="000000"/>
              <w:left w:val="single" w:sz="4" w:space="0" w:color="000000"/>
              <w:right w:val="single" w:sz="4" w:space="0" w:color="000000"/>
            </w:tcBorders>
            <w:shd w:val="clear" w:color="auto" w:fill="FFFFFF"/>
          </w:tcPr>
          <w:p w14:paraId="46DC0EF8" w14:textId="3C2E2B29" w:rsidR="00256204" w:rsidRDefault="005D2C0A">
            <w:pPr>
              <w:pStyle w:val="a5"/>
              <w:ind w:firstLine="709"/>
              <w:rPr>
                <w:sz w:val="24"/>
                <w:szCs w:val="24"/>
              </w:rPr>
            </w:pPr>
            <w:proofErr w:type="spellStart"/>
            <w:r w:rsidRPr="005D2C0A">
              <w:rPr>
                <w:color w:val="000000"/>
                <w:sz w:val="24"/>
                <w:szCs w:val="24"/>
              </w:rPr>
              <w:t>Марамуха</w:t>
            </w:r>
            <w:proofErr w:type="spellEnd"/>
            <w:r w:rsidRPr="005D2C0A">
              <w:rPr>
                <w:color w:val="000000"/>
                <w:sz w:val="24"/>
                <w:szCs w:val="24"/>
              </w:rPr>
              <w:t xml:space="preserve"> Володимир Ігорович</w:t>
            </w:r>
          </w:p>
        </w:tc>
      </w:tr>
      <w:tr w:rsidR="00256204" w14:paraId="30EB9FAA" w14:textId="77777777">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256204" w:rsidRDefault="00B52318">
            <w:pPr>
              <w:pStyle w:val="a5"/>
              <w:ind w:firstLine="709"/>
              <w:rPr>
                <w:sz w:val="24"/>
                <w:szCs w:val="24"/>
              </w:rPr>
            </w:pPr>
            <w:r>
              <w:rPr>
                <w:b/>
                <w:bCs/>
                <w:color w:val="000000"/>
                <w:sz w:val="24"/>
                <w:szCs w:val="24"/>
              </w:rPr>
              <w:t xml:space="preserve">Контактний </w:t>
            </w:r>
            <w:proofErr w:type="spellStart"/>
            <w:r>
              <w:rPr>
                <w:b/>
                <w:bCs/>
                <w:color w:val="000000"/>
                <w:sz w:val="24"/>
                <w:szCs w:val="24"/>
              </w:rPr>
              <w:t>тел</w:t>
            </w:r>
            <w:proofErr w:type="spellEnd"/>
            <w:r>
              <w:rPr>
                <w:b/>
                <w:bCs/>
                <w:color w:val="000000"/>
                <w:sz w:val="24"/>
                <w:szCs w:val="24"/>
              </w:rPr>
              <w:t>.</w:t>
            </w:r>
          </w:p>
        </w:tc>
        <w:tc>
          <w:tcPr>
            <w:tcW w:w="6678" w:type="dxa"/>
            <w:tcBorders>
              <w:top w:val="single" w:sz="4" w:space="0" w:color="000000"/>
              <w:left w:val="single" w:sz="4" w:space="0" w:color="000000"/>
              <w:right w:val="single" w:sz="4" w:space="0" w:color="000000"/>
            </w:tcBorders>
            <w:shd w:val="clear" w:color="auto" w:fill="FFFFFF"/>
            <w:vAlign w:val="bottom"/>
          </w:tcPr>
          <w:p w14:paraId="4A0B5C95" w14:textId="5118DA3D" w:rsidR="00256204" w:rsidRPr="005D2C0A" w:rsidRDefault="005D2C0A">
            <w:pPr>
              <w:pStyle w:val="a5"/>
              <w:ind w:firstLine="709"/>
              <w:rPr>
                <w:sz w:val="22"/>
                <w:szCs w:val="22"/>
              </w:rPr>
            </w:pPr>
            <w:r w:rsidRPr="005D2C0A">
              <w:rPr>
                <w:color w:val="000000"/>
                <w:sz w:val="22"/>
                <w:szCs w:val="22"/>
              </w:rPr>
              <w:t>050-961-17-15</w:t>
            </w:r>
          </w:p>
        </w:tc>
      </w:tr>
      <w:tr w:rsidR="00256204" w14:paraId="5D20CCDA" w14:textId="77777777">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256204" w:rsidRDefault="00B52318">
            <w:pPr>
              <w:pStyle w:val="a5"/>
              <w:ind w:firstLine="709"/>
              <w:rPr>
                <w:sz w:val="24"/>
                <w:szCs w:val="24"/>
              </w:rPr>
            </w:pPr>
            <w:r>
              <w:rPr>
                <w:b/>
                <w:bCs/>
                <w:color w:val="000000"/>
                <w:sz w:val="24"/>
                <w:szCs w:val="24"/>
              </w:rPr>
              <w:t>E-</w:t>
            </w:r>
            <w:proofErr w:type="spellStart"/>
            <w:r>
              <w:rPr>
                <w:b/>
                <w:bCs/>
                <w:color w:val="000000"/>
                <w:sz w:val="24"/>
                <w:szCs w:val="24"/>
              </w:rPr>
              <w:t>mail</w:t>
            </w:r>
            <w:proofErr w:type="spellEnd"/>
            <w:r>
              <w:rPr>
                <w:b/>
                <w:bCs/>
                <w:color w:val="000000"/>
                <w:sz w:val="24"/>
                <w:szCs w:val="24"/>
              </w:rPr>
              <w:t>:</w:t>
            </w:r>
          </w:p>
        </w:tc>
        <w:tc>
          <w:tcPr>
            <w:tcW w:w="6678" w:type="dxa"/>
            <w:tcBorders>
              <w:top w:val="single" w:sz="4" w:space="0" w:color="000000"/>
              <w:left w:val="single" w:sz="4" w:space="0" w:color="000000"/>
              <w:right w:val="single" w:sz="4" w:space="0" w:color="000000"/>
            </w:tcBorders>
            <w:shd w:val="clear" w:color="auto" w:fill="FFFFFF"/>
            <w:vAlign w:val="center"/>
          </w:tcPr>
          <w:p w14:paraId="246BF849" w14:textId="1A136202" w:rsidR="00256204" w:rsidRPr="005D2C0A" w:rsidRDefault="005D2C0A">
            <w:pPr>
              <w:pStyle w:val="a5"/>
              <w:ind w:firstLine="709"/>
              <w:rPr>
                <w:sz w:val="22"/>
                <w:szCs w:val="22"/>
              </w:rPr>
            </w:pPr>
            <w:r w:rsidRPr="005D2C0A">
              <w:rPr>
                <w:sz w:val="22"/>
                <w:szCs w:val="22"/>
              </w:rPr>
              <w:t>vl.maramukha@gmail.com</w:t>
            </w:r>
          </w:p>
        </w:tc>
      </w:tr>
      <w:tr w:rsidR="00256204" w14:paraId="07EF9D35" w14:textId="77777777">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8" w:type="dxa"/>
            <w:tcBorders>
              <w:top w:val="single" w:sz="4" w:space="0" w:color="000000"/>
              <w:left w:val="single" w:sz="4" w:space="0" w:color="000000"/>
              <w:right w:val="single" w:sz="4" w:space="0" w:color="000000"/>
            </w:tcBorders>
            <w:shd w:val="clear" w:color="auto" w:fill="FFFFFF"/>
          </w:tcPr>
          <w:p w14:paraId="49777C7D" w14:textId="5E27908B" w:rsidR="00256204" w:rsidRDefault="00282227">
            <w:pPr>
              <w:pStyle w:val="a5"/>
              <w:ind w:firstLine="709"/>
              <w:rPr>
                <w:sz w:val="24"/>
                <w:szCs w:val="24"/>
              </w:rPr>
            </w:pPr>
            <w:r w:rsidRPr="00282227">
              <w:rPr>
                <w:rStyle w:val="a8"/>
                <w:sz w:val="22"/>
                <w:szCs w:val="22"/>
                <w:lang w:bidi="uk-UA"/>
              </w:rPr>
              <w:t>http://www.zhu.edu.ua/cpu_edu/course/view.php?id=5097</w:t>
            </w:r>
            <w:bookmarkStart w:id="3" w:name="_Hlk195612053"/>
            <w:bookmarkEnd w:id="3"/>
          </w:p>
        </w:tc>
      </w:tr>
      <w:tr w:rsidR="00256204" w14:paraId="697C76E6" w14:textId="77777777">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8"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5A3C0558" w:rsidR="00256204" w:rsidRDefault="00B52318">
            <w:pPr>
              <w:pStyle w:val="a5"/>
              <w:ind w:firstLine="709"/>
              <w:rPr>
                <w:rStyle w:val="a8"/>
                <w:sz w:val="22"/>
                <w:szCs w:val="22"/>
                <w:lang w:bidi="uk-UA"/>
              </w:rPr>
            </w:pPr>
            <w:r>
              <w:rPr>
                <w:i/>
                <w:iCs/>
                <w:sz w:val="22"/>
                <w:szCs w:val="22"/>
                <w:lang w:bidi="uk-UA"/>
              </w:rPr>
              <w:t xml:space="preserve">Консультації </w:t>
            </w:r>
            <w:r>
              <w:rPr>
                <w:i/>
                <w:iCs/>
                <w:sz w:val="22"/>
                <w:szCs w:val="22"/>
                <w:lang w:val="en-US"/>
              </w:rPr>
              <w:t>on</w:t>
            </w:r>
            <w:r>
              <w:rPr>
                <w:i/>
                <w:iCs/>
                <w:sz w:val="22"/>
                <w:szCs w:val="22"/>
                <w:lang w:bidi="uk-UA"/>
              </w:rPr>
              <w:t>-</w:t>
            </w:r>
            <w:proofErr w:type="spellStart"/>
            <w:r>
              <w:rPr>
                <w:i/>
                <w:iCs/>
                <w:sz w:val="22"/>
                <w:szCs w:val="22"/>
                <w:lang w:bidi="uk-UA"/>
              </w:rPr>
              <w:t>line</w:t>
            </w:r>
            <w:proofErr w:type="spellEnd"/>
            <w:r>
              <w:rPr>
                <w:i/>
                <w:iCs/>
                <w:sz w:val="22"/>
                <w:szCs w:val="22"/>
                <w:lang w:bidi="uk-UA"/>
              </w:rPr>
              <w:t>:</w:t>
            </w:r>
            <w:r>
              <w:rPr>
                <w:sz w:val="22"/>
                <w:szCs w:val="22"/>
                <w:lang w:bidi="uk-UA"/>
              </w:rPr>
              <w:t xml:space="preserve"> шляхом повідомлення на сторінці навчальної дисципліни сайту підтримки навчальних програм КПУ</w:t>
            </w:r>
            <w:r w:rsidR="000D22B8">
              <w:t xml:space="preserve"> </w:t>
            </w:r>
            <w:r w:rsidR="00282227" w:rsidRPr="00282227">
              <w:rPr>
                <w:rStyle w:val="a8"/>
                <w:sz w:val="22"/>
                <w:szCs w:val="22"/>
                <w:lang w:bidi="uk-UA"/>
              </w:rPr>
              <w:t>http://www.zhu.edu.ua/cpu_edu/course/view.php?id=5097</w:t>
            </w:r>
          </w:p>
        </w:tc>
      </w:tr>
    </w:tbl>
    <w:p w14:paraId="66EA4605" w14:textId="77777777" w:rsidR="00256204" w:rsidRDefault="00256204">
      <w:pPr>
        <w:ind w:firstLine="709"/>
      </w:pPr>
    </w:p>
    <w:p w14:paraId="448D204F" w14:textId="77777777" w:rsidR="00256204" w:rsidRDefault="00256204">
      <w:pPr>
        <w:pStyle w:val="20"/>
        <w:ind w:firstLine="709"/>
        <w:jc w:val="center"/>
        <w:rPr>
          <w:b/>
          <w:bCs/>
          <w:color w:val="000000"/>
          <w:sz w:val="24"/>
          <w:szCs w:val="24"/>
        </w:rPr>
      </w:pPr>
    </w:p>
    <w:p w14:paraId="751D3F27" w14:textId="77777777" w:rsidR="00256204" w:rsidRDefault="00B52318">
      <w:pPr>
        <w:pStyle w:val="20"/>
        <w:ind w:firstLine="709"/>
        <w:jc w:val="center"/>
      </w:pPr>
      <w:r>
        <w:rPr>
          <w:b/>
          <w:bCs/>
          <w:color w:val="000000"/>
          <w:sz w:val="24"/>
          <w:szCs w:val="24"/>
        </w:rPr>
        <w:t>АНОТАЦІЯ</w:t>
      </w:r>
    </w:p>
    <w:p w14:paraId="370594B1" w14:textId="77777777" w:rsidR="008C04D7" w:rsidRPr="008C04D7" w:rsidRDefault="008C04D7" w:rsidP="008C04D7">
      <w:pPr>
        <w:pStyle w:val="20"/>
        <w:ind w:firstLine="709"/>
        <w:jc w:val="both"/>
        <w:rPr>
          <w:sz w:val="24"/>
          <w:szCs w:val="24"/>
        </w:rPr>
      </w:pPr>
      <w:r w:rsidRPr="008C04D7">
        <w:rPr>
          <w:sz w:val="24"/>
          <w:szCs w:val="24"/>
        </w:rPr>
        <w:t>В умовах загострення глобальних екологічних викликів, глибоке розуміння принципів функціонування природи та шляхів гармонізації відносин з нею стає критично важливим для кожної освіченої людини, а особливо – для майбутнього вчителя біології та здоров'я людини. Саме педагог відіграє ключову роль у формуванні екологічної культури та відповідального ставлення до довкілля у молодого покоління, зокрема й з урахуванням екологічної специфіки Запорізького регіону. Тому опанування курсу «Екологія та раціональне природокористування» є невід'ємною складовою професійного становлення, що вимагає свідомого підходу та прагнення до глибокого засвоєння знань.</w:t>
      </w:r>
    </w:p>
    <w:p w14:paraId="6C2623FD" w14:textId="04134719" w:rsidR="008C04D7" w:rsidRPr="008C04D7" w:rsidRDefault="008C04D7" w:rsidP="008C04D7">
      <w:pPr>
        <w:pStyle w:val="20"/>
        <w:ind w:firstLine="709"/>
        <w:jc w:val="both"/>
        <w:rPr>
          <w:sz w:val="24"/>
          <w:szCs w:val="24"/>
        </w:rPr>
      </w:pPr>
      <w:r w:rsidRPr="008C04D7">
        <w:rPr>
          <w:sz w:val="24"/>
          <w:szCs w:val="24"/>
        </w:rPr>
        <w:t xml:space="preserve">Навчальна дисципліна «Екологія та раціональне природокористування» є нормативною для здобувачів першого (бакалаврського) рівня вищої освіти, галузі знань 01 Освіта/Педагогіка, за спеціальністю 014 Середня освіта,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w:t>
      </w:r>
      <w:r>
        <w:rPr>
          <w:sz w:val="24"/>
          <w:szCs w:val="24"/>
        </w:rPr>
        <w:t>8</w:t>
      </w:r>
      <w:r w:rsidRPr="008C04D7">
        <w:rPr>
          <w:sz w:val="24"/>
          <w:szCs w:val="24"/>
        </w:rPr>
        <w:t xml:space="preserve"> семестр </w:t>
      </w:r>
      <w:r>
        <w:rPr>
          <w:sz w:val="24"/>
          <w:szCs w:val="24"/>
        </w:rPr>
        <w:t>4</w:t>
      </w:r>
      <w:r w:rsidRPr="008C04D7">
        <w:rPr>
          <w:sz w:val="24"/>
          <w:szCs w:val="24"/>
        </w:rPr>
        <w:t xml:space="preserve"> курс. Навчальна дисципліна «Екологія та раціональне природокористування» є важливою складовою професійної підготовки майбутнього вчителя і ґрунтується на базових знаннях, отриманих під час вивчення шкільних курсів з біології, географії, хімії.</w:t>
      </w:r>
    </w:p>
    <w:p w14:paraId="0E3F8B03" w14:textId="77777777" w:rsidR="008C04D7" w:rsidRPr="008C04D7" w:rsidRDefault="008C04D7" w:rsidP="008C04D7">
      <w:pPr>
        <w:pStyle w:val="20"/>
        <w:ind w:firstLine="709"/>
        <w:jc w:val="both"/>
        <w:rPr>
          <w:sz w:val="24"/>
          <w:szCs w:val="24"/>
        </w:rPr>
      </w:pPr>
      <w:r w:rsidRPr="008C04D7">
        <w:rPr>
          <w:sz w:val="24"/>
          <w:szCs w:val="24"/>
        </w:rPr>
        <w:t>Курс передбачає: формування системи знань про основні екологічні закони та концепції, структуру та функціонування екосистем і біосфери; розуміння причин та наслідків антропогенного впливу на довкілля, сутності глобальних та регіональних екологічних проблем; засвоєння принципів раціонального використання природних ресурсів, охорони природи та збереження біорізноманіття; ознайомлення з основами екологічної безпеки та впливом стану довкілля на здоров'я людини; формування уявлень про концепцію сталого розвитку та роль екологічної освіти у її досягненні.</w:t>
      </w:r>
    </w:p>
    <w:p w14:paraId="64E25306" w14:textId="323B6FE6" w:rsidR="006144C9" w:rsidRDefault="008C04D7" w:rsidP="008C04D7">
      <w:pPr>
        <w:pStyle w:val="20"/>
        <w:ind w:firstLine="709"/>
        <w:jc w:val="both"/>
        <w:rPr>
          <w:sz w:val="24"/>
          <w:szCs w:val="24"/>
        </w:rPr>
      </w:pPr>
      <w:r w:rsidRPr="008C04D7">
        <w:rPr>
          <w:sz w:val="24"/>
          <w:szCs w:val="24"/>
        </w:rPr>
        <w:t>Освітній процес з дисципліни здійснюється за такими формами: навчальні заняття; самостійна робота; контрольні заходи. Видами навчальних занять згідно з навчальним планом є: лекції, практичні заняття, а також консультації.</w:t>
      </w:r>
    </w:p>
    <w:p w14:paraId="70A344C3" w14:textId="542B0F8A" w:rsidR="00256204" w:rsidRDefault="00B52318" w:rsidP="006144C9">
      <w:pPr>
        <w:pStyle w:val="20"/>
        <w:ind w:firstLine="709"/>
        <w:jc w:val="both"/>
        <w:rPr>
          <w:sz w:val="24"/>
          <w:szCs w:val="24"/>
        </w:rPr>
      </w:pPr>
      <w:r>
        <w:rPr>
          <w:sz w:val="24"/>
          <w:szCs w:val="24"/>
        </w:rPr>
        <w:t xml:space="preserve">Повний курс лекційного </w:t>
      </w:r>
      <w:r w:rsidRPr="006144C9">
        <w:rPr>
          <w:sz w:val="24"/>
          <w:szCs w:val="24"/>
        </w:rPr>
        <w:t xml:space="preserve">матеріалу та методичні рекомендації до виконання самостійної роботи </w:t>
      </w:r>
      <w:r w:rsidRPr="008C04D7">
        <w:rPr>
          <w:sz w:val="24"/>
          <w:szCs w:val="24"/>
        </w:rPr>
        <w:t xml:space="preserve">розміщено на </w:t>
      </w:r>
      <w:r w:rsidR="00282227" w:rsidRPr="00282227">
        <w:t>http://www.zhu.edu.ua/cpu_edu/course/view.php?id=5097</w:t>
      </w:r>
      <w:r w:rsidRPr="008C04D7">
        <w:rPr>
          <w:sz w:val="24"/>
          <w:szCs w:val="24"/>
        </w:rPr>
        <w:t>.</w:t>
      </w:r>
    </w:p>
    <w:p w14:paraId="4291E0D4" w14:textId="77777777" w:rsidR="00256204" w:rsidRDefault="00B52318">
      <w:pPr>
        <w:pStyle w:val="20"/>
        <w:ind w:firstLine="709"/>
        <w:jc w:val="both"/>
        <w:rPr>
          <w:sz w:val="24"/>
          <w:szCs w:val="24"/>
        </w:rPr>
      </w:pPr>
      <w:r>
        <w:rPr>
          <w:sz w:val="24"/>
          <w:szCs w:val="24"/>
        </w:rPr>
        <w:t xml:space="preserve">Консультації призначені для роз’яснення студентам теоретичних або практичних </w:t>
      </w:r>
      <w:r>
        <w:rPr>
          <w:sz w:val="24"/>
          <w:szCs w:val="24"/>
        </w:rPr>
        <w:lastRenderedPageBreak/>
        <w:t xml:space="preserve">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1C12509D" w:rsidR="00256204" w:rsidRDefault="00B52318">
      <w:pPr>
        <w:pStyle w:val="20"/>
        <w:ind w:firstLine="709"/>
        <w:jc w:val="both"/>
        <w:rPr>
          <w:sz w:val="24"/>
          <w:szCs w:val="24"/>
        </w:rPr>
      </w:pPr>
      <w:r>
        <w:rPr>
          <w:sz w:val="24"/>
          <w:szCs w:val="24"/>
        </w:rPr>
        <w:t xml:space="preserve">Підсумковий контроль після завершення </w:t>
      </w:r>
      <w:r w:rsidR="00363BBA">
        <w:rPr>
          <w:sz w:val="24"/>
          <w:szCs w:val="24"/>
        </w:rPr>
        <w:t>курсу</w:t>
      </w:r>
      <w:r>
        <w:rPr>
          <w:sz w:val="24"/>
          <w:szCs w:val="24"/>
        </w:rPr>
        <w:t xml:space="preserve"> здійснюється у формі </w:t>
      </w:r>
      <w:r w:rsidR="00E675A9">
        <w:rPr>
          <w:sz w:val="24"/>
          <w:szCs w:val="24"/>
        </w:rPr>
        <w:t>іспиту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2CA900B7" w:rsidR="00256204" w:rsidRDefault="00B52318">
      <w:pPr>
        <w:pStyle w:val="20"/>
        <w:ind w:firstLine="0"/>
        <w:jc w:val="center"/>
      </w:pPr>
      <w:r>
        <w:rPr>
          <w:color w:val="000000"/>
          <w:sz w:val="24"/>
          <w:szCs w:val="24"/>
        </w:rPr>
        <w:t xml:space="preserve">Загальна кількість годин - </w:t>
      </w:r>
      <w:r w:rsidR="00363BBA">
        <w:rPr>
          <w:color w:val="000000"/>
          <w:sz w:val="24"/>
          <w:szCs w:val="24"/>
        </w:rPr>
        <w:t>120</w:t>
      </w:r>
      <w:r>
        <w:rPr>
          <w:color w:val="000000"/>
          <w:sz w:val="24"/>
          <w:szCs w:val="24"/>
        </w:rPr>
        <w:t xml:space="preserve"> год., у т. ч. </w:t>
      </w:r>
      <w:r w:rsidR="008C04D7">
        <w:rPr>
          <w:color w:val="000000"/>
          <w:sz w:val="24"/>
          <w:szCs w:val="24"/>
        </w:rPr>
        <w:t>42</w:t>
      </w:r>
      <w:r>
        <w:rPr>
          <w:color w:val="000000"/>
          <w:sz w:val="24"/>
          <w:szCs w:val="24"/>
        </w:rPr>
        <w:t xml:space="preserve"> годин аудиторних занять і </w:t>
      </w:r>
      <w:r w:rsidR="008C04D7">
        <w:rPr>
          <w:color w:val="000000"/>
          <w:sz w:val="24"/>
          <w:szCs w:val="24"/>
        </w:rPr>
        <w:t>78</w:t>
      </w:r>
      <w:r>
        <w:rPr>
          <w:color w:val="000000"/>
          <w:sz w:val="24"/>
          <w:szCs w:val="24"/>
        </w:rPr>
        <w:t>години</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363BBA">
        <w:rPr>
          <w:color w:val="000000"/>
          <w:sz w:val="24"/>
          <w:szCs w:val="24"/>
        </w:rPr>
        <w:t>4</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proofErr w:type="spellStart"/>
            <w:r>
              <w:rPr>
                <w:color w:val="000000"/>
                <w:sz w:val="24"/>
                <w:szCs w:val="24"/>
              </w:rPr>
              <w:t>Лекц</w:t>
            </w:r>
            <w:proofErr w:type="spellEnd"/>
            <w:r>
              <w:rPr>
                <w:color w:val="000000"/>
                <w:sz w:val="24"/>
                <w:szCs w:val="24"/>
              </w:rPr>
              <w:t>.</w:t>
            </w:r>
          </w:p>
        </w:tc>
        <w:tc>
          <w:tcPr>
            <w:tcW w:w="1404" w:type="dxa"/>
            <w:tcBorders>
              <w:top w:val="single" w:sz="4" w:space="0" w:color="000000"/>
              <w:left w:val="single" w:sz="4" w:space="0" w:color="000000"/>
            </w:tcBorders>
            <w:shd w:val="clear" w:color="auto" w:fill="FFFFFF"/>
            <w:vAlign w:val="center"/>
          </w:tcPr>
          <w:p w14:paraId="3539ACB3" w14:textId="77777777" w:rsidR="00256204" w:rsidRDefault="00B52318">
            <w:pPr>
              <w:pStyle w:val="a5"/>
              <w:ind w:firstLine="0"/>
              <w:jc w:val="center"/>
              <w:rPr>
                <w:sz w:val="24"/>
                <w:szCs w:val="24"/>
              </w:rPr>
            </w:pPr>
            <w:proofErr w:type="spellStart"/>
            <w:r>
              <w:rPr>
                <w:color w:val="000000"/>
                <w:sz w:val="24"/>
                <w:szCs w:val="24"/>
              </w:rPr>
              <w:t>Лабор</w:t>
            </w:r>
            <w:proofErr w:type="spellEnd"/>
            <w:r>
              <w:rPr>
                <w:color w:val="000000"/>
                <w:sz w:val="24"/>
                <w:szCs w:val="24"/>
              </w:rPr>
              <w:t>.</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proofErr w:type="spellStart"/>
            <w:r>
              <w:rPr>
                <w:color w:val="000000"/>
                <w:sz w:val="24"/>
                <w:szCs w:val="24"/>
              </w:rPr>
              <w:t>Семін</w:t>
            </w:r>
            <w:proofErr w:type="spellEnd"/>
            <w:r>
              <w:rPr>
                <w:color w:val="000000"/>
                <w:sz w:val="24"/>
                <w:szCs w:val="24"/>
              </w:rPr>
              <w:t>. (</w:t>
            </w:r>
            <w:proofErr w:type="spellStart"/>
            <w:r>
              <w:rPr>
                <w:color w:val="000000"/>
                <w:sz w:val="24"/>
                <w:szCs w:val="24"/>
              </w:rPr>
              <w:t>практ</w:t>
            </w:r>
            <w:proofErr w:type="spellEnd"/>
            <w:r>
              <w:rPr>
                <w:color w:val="000000"/>
                <w:sz w:val="24"/>
                <w:szCs w:val="24"/>
              </w:rPr>
              <w:t>.)</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4E2C9D8F" w:rsidR="00256204" w:rsidRDefault="00363BBA">
            <w:pPr>
              <w:pStyle w:val="a5"/>
              <w:ind w:firstLine="0"/>
              <w:jc w:val="center"/>
              <w:rPr>
                <w:sz w:val="24"/>
                <w:szCs w:val="24"/>
              </w:rPr>
            </w:pPr>
            <w:r>
              <w:rPr>
                <w:color w:val="000000"/>
                <w:sz w:val="24"/>
                <w:szCs w:val="24"/>
              </w:rPr>
              <w:t>4</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230D98DF" w:rsidR="00256204" w:rsidRDefault="00363BBA">
            <w:pPr>
              <w:pStyle w:val="a5"/>
              <w:ind w:firstLine="0"/>
              <w:jc w:val="center"/>
              <w:rPr>
                <w:sz w:val="24"/>
                <w:szCs w:val="24"/>
              </w:rPr>
            </w:pPr>
            <w:r>
              <w:rPr>
                <w:color w:val="000000"/>
                <w:sz w:val="24"/>
                <w:szCs w:val="24"/>
              </w:rPr>
              <w:t>120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518F11FB" w:rsidR="00256204" w:rsidRDefault="008C04D7">
            <w:pPr>
              <w:pStyle w:val="a5"/>
              <w:ind w:firstLine="0"/>
              <w:jc w:val="center"/>
              <w:rPr>
                <w:sz w:val="24"/>
                <w:szCs w:val="24"/>
              </w:rPr>
            </w:pPr>
            <w:r>
              <w:rPr>
                <w:sz w:val="24"/>
                <w:szCs w:val="24"/>
              </w:rPr>
              <w:t>42</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6746D65B" w:rsidR="00256204" w:rsidRDefault="008C04D7">
            <w:pPr>
              <w:pStyle w:val="a5"/>
              <w:ind w:firstLine="0"/>
              <w:jc w:val="center"/>
              <w:rPr>
                <w:sz w:val="24"/>
                <w:szCs w:val="24"/>
              </w:rPr>
            </w:pPr>
            <w:r>
              <w:rPr>
                <w:color w:val="000000"/>
                <w:sz w:val="24"/>
                <w:szCs w:val="24"/>
              </w:rPr>
              <w:t>28</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25B1F15C" w:rsidR="00256204" w:rsidRDefault="00256204">
            <w:pPr>
              <w:pStyle w:val="a5"/>
              <w:ind w:firstLine="0"/>
              <w:jc w:val="center"/>
              <w:rPr>
                <w:sz w:val="24"/>
                <w:szCs w:val="24"/>
              </w:rPr>
            </w:pP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0931938F" w:rsidR="00256204" w:rsidRDefault="008C04D7">
            <w:pPr>
              <w:pStyle w:val="a5"/>
              <w:ind w:firstLine="0"/>
              <w:jc w:val="center"/>
              <w:rPr>
                <w:sz w:val="24"/>
                <w:szCs w:val="24"/>
              </w:rPr>
            </w:pPr>
            <w:r>
              <w:rPr>
                <w:color w:val="000000"/>
                <w:sz w:val="24"/>
                <w:szCs w:val="24"/>
              </w:rPr>
              <w:t>14</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451FE1F8" w:rsidR="00256204" w:rsidRDefault="008C04D7">
            <w:pPr>
              <w:pStyle w:val="a5"/>
              <w:ind w:firstLine="0"/>
              <w:jc w:val="center"/>
              <w:rPr>
                <w:sz w:val="24"/>
                <w:szCs w:val="24"/>
              </w:rPr>
            </w:pPr>
            <w:r>
              <w:rPr>
                <w:color w:val="000000"/>
                <w:sz w:val="24"/>
                <w:szCs w:val="24"/>
              </w:rPr>
              <w:t>78</w:t>
            </w:r>
          </w:p>
        </w:tc>
      </w:tr>
    </w:tbl>
    <w:p w14:paraId="39005325" w14:textId="77777777"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16B8E516" w:rsidR="00256204" w:rsidRDefault="008C04D7">
            <w:pPr>
              <w:pStyle w:val="a5"/>
              <w:ind w:firstLine="0"/>
              <w:jc w:val="center"/>
              <w:rPr>
                <w:sz w:val="24"/>
                <w:szCs w:val="24"/>
              </w:rPr>
            </w:pPr>
            <w:r>
              <w:rPr>
                <w:sz w:val="24"/>
                <w:szCs w:val="24"/>
              </w:rPr>
              <w:t>4</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03D433F5" w:rsidR="00256204" w:rsidRDefault="008C04D7">
            <w:pPr>
              <w:pStyle w:val="a5"/>
              <w:ind w:firstLine="0"/>
              <w:jc w:val="center"/>
              <w:rPr>
                <w:sz w:val="24"/>
                <w:szCs w:val="24"/>
              </w:rPr>
            </w:pPr>
            <w:r>
              <w:rPr>
                <w:sz w:val="24"/>
                <w:szCs w:val="24"/>
              </w:rPr>
              <w:t>8</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Default="00231A3A">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lastRenderedPageBreak/>
        <w:t>МЕТА ТА ЗАВДАННЯ НАВЧАЛЬНОЇ ДИСЦИПЛІНИ</w:t>
      </w: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Default="00256204">
      <w:pPr>
        <w:tabs>
          <w:tab w:val="left" w:pos="363"/>
        </w:tabs>
        <w:ind w:left="709"/>
        <w:jc w:val="center"/>
        <w:rPr>
          <w:rFonts w:ascii="Times New Roman" w:eastAsia="Times New Roman" w:hAnsi="Times New Roman" w:cs="Times New Roman"/>
          <w:b/>
          <w:bCs/>
          <w:lang w:eastAsia="en-US" w:bidi="ar-SA"/>
        </w:rPr>
      </w:pPr>
    </w:p>
    <w:p w14:paraId="3B727DA0" w14:textId="77777777" w:rsidR="004820A9" w:rsidRPr="004820A9" w:rsidRDefault="004820A9" w:rsidP="004820A9">
      <w:pPr>
        <w:ind w:firstLine="709"/>
        <w:jc w:val="both"/>
        <w:rPr>
          <w:rFonts w:ascii="Times New Roman" w:eastAsia="Times New Roman" w:hAnsi="Times New Roman" w:cs="Times New Roman"/>
          <w:lang w:eastAsia="en-US" w:bidi="ar-SA"/>
        </w:rPr>
      </w:pPr>
      <w:bookmarkStart w:id="4" w:name="_Hlk196146388"/>
      <w:bookmarkStart w:id="5" w:name="_Hlk196210042"/>
      <w:bookmarkStart w:id="6" w:name="_Hlk196992521"/>
      <w:r w:rsidRPr="004820A9">
        <w:rPr>
          <w:rFonts w:ascii="Times New Roman" w:eastAsia="Times New Roman" w:hAnsi="Times New Roman" w:cs="Times New Roman"/>
          <w:b/>
          <w:bCs/>
          <w:lang w:eastAsia="en-US" w:bidi="ar-SA"/>
        </w:rPr>
        <w:t>Мета навчальної дисципліни</w:t>
      </w:r>
      <w:r w:rsidRPr="004820A9">
        <w:rPr>
          <w:rFonts w:ascii="Times New Roman" w:eastAsia="Times New Roman" w:hAnsi="Times New Roman" w:cs="Times New Roman"/>
          <w:lang w:eastAsia="en-US" w:bidi="ar-SA"/>
        </w:rPr>
        <w:t xml:space="preserve"> полягає у формуванні системи фундаментальних екологічних знань, розуміння принципів сталого природокористування та екологічної відповідальності, необхідних для ефективної педагогічної діяльності та виховання екологічно свідомих учнів.</w:t>
      </w:r>
    </w:p>
    <w:p w14:paraId="324A26A3" w14:textId="77777777" w:rsidR="004820A9" w:rsidRPr="004820A9" w:rsidRDefault="004820A9" w:rsidP="004820A9">
      <w:pPr>
        <w:ind w:firstLine="709"/>
        <w:jc w:val="both"/>
        <w:rPr>
          <w:rFonts w:ascii="Times New Roman" w:eastAsia="Times New Roman" w:hAnsi="Times New Roman" w:cs="Times New Roman"/>
          <w:lang w:eastAsia="en-US" w:bidi="ar-SA"/>
        </w:rPr>
      </w:pPr>
    </w:p>
    <w:p w14:paraId="61B907F1" w14:textId="77777777" w:rsidR="004820A9" w:rsidRPr="004820A9" w:rsidRDefault="004820A9" w:rsidP="004820A9">
      <w:pPr>
        <w:ind w:firstLine="709"/>
        <w:jc w:val="center"/>
        <w:rPr>
          <w:rFonts w:ascii="Times New Roman" w:eastAsia="Times New Roman" w:hAnsi="Times New Roman" w:cs="Times New Roman"/>
          <w:b/>
          <w:bCs/>
          <w:lang w:eastAsia="en-US" w:bidi="ar-SA"/>
        </w:rPr>
      </w:pPr>
      <w:r w:rsidRPr="004820A9">
        <w:rPr>
          <w:rFonts w:ascii="Times New Roman" w:eastAsia="Times New Roman" w:hAnsi="Times New Roman" w:cs="Times New Roman"/>
          <w:b/>
          <w:bCs/>
          <w:lang w:eastAsia="en-US" w:bidi="ar-SA"/>
        </w:rPr>
        <w:t>Завдання навчальної дисципліни</w:t>
      </w:r>
    </w:p>
    <w:p w14:paraId="12728265"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 xml:space="preserve">Засвоєння теоретичних основ: Забезпечити розуміння ключових екологічних законів, концепцій та закономірностей функціонування </w:t>
      </w:r>
      <w:proofErr w:type="spellStart"/>
      <w:r w:rsidRPr="004820A9">
        <w:rPr>
          <w:rFonts w:ascii="Times New Roman" w:eastAsia="Times New Roman" w:hAnsi="Times New Roman" w:cs="Times New Roman"/>
          <w:bCs/>
          <w:color w:val="auto"/>
          <w:lang w:eastAsia="en-US" w:bidi="ar-SA"/>
        </w:rPr>
        <w:t>надорганізмових</w:t>
      </w:r>
      <w:proofErr w:type="spellEnd"/>
      <w:r w:rsidRPr="004820A9">
        <w:rPr>
          <w:rFonts w:ascii="Times New Roman" w:eastAsia="Times New Roman" w:hAnsi="Times New Roman" w:cs="Times New Roman"/>
          <w:bCs/>
          <w:color w:val="auto"/>
          <w:lang w:eastAsia="en-US" w:bidi="ar-SA"/>
        </w:rPr>
        <w:t xml:space="preserve"> систем (популяцій, екосистем, біосфери).</w:t>
      </w:r>
    </w:p>
    <w:p w14:paraId="4E010800"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Аналіз взаємодії людини і природи: Ознайомити з основними екологічними проблемами сучасності, причинами їх виникнення та наслідками антропогенного впливу на довкілля.</w:t>
      </w:r>
    </w:p>
    <w:p w14:paraId="189CC164"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Вивчення принципів раціонального природокористування: Сформувати знання про шляхи збереження біорізноманіття, охорони природи та наукові засади збалансованого використання природних ресурсів.</w:t>
      </w:r>
    </w:p>
    <w:p w14:paraId="50B3E78D"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Розуміння зв'язку екології та здоров'я: Розкрити вплив чинників навколишнього середовища на стан здоров'я людини та популяцій.</w:t>
      </w:r>
    </w:p>
    <w:p w14:paraId="20C6FE57"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Формування основ екологічної культури: Сприяти усвідомленню відповідальності за стан довкілля та необхідності екологічно доцільної поведінки.</w:t>
      </w:r>
    </w:p>
    <w:p w14:paraId="0D181B96"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Розвиток методичних умінь: Підготувати до застосування отриманих знань та вмінь у майбутній педагогічній діяльності для формування екологічної компетентності учнів.</w:t>
      </w:r>
    </w:p>
    <w:p w14:paraId="70E70402" w14:textId="77777777" w:rsidR="004820A9" w:rsidRPr="004820A9" w:rsidRDefault="004820A9" w:rsidP="004820A9">
      <w:pPr>
        <w:ind w:left="600"/>
        <w:jc w:val="both"/>
        <w:rPr>
          <w:rFonts w:ascii="Times New Roman" w:eastAsia="Times New Roman" w:hAnsi="Times New Roman" w:cs="Times New Roman"/>
          <w:bCs/>
          <w:color w:val="auto"/>
          <w:lang w:eastAsia="en-US" w:bidi="ar-SA"/>
        </w:rPr>
      </w:pPr>
    </w:p>
    <w:p w14:paraId="6991BB9B" w14:textId="77777777" w:rsidR="004820A9" w:rsidRPr="004820A9" w:rsidRDefault="004820A9" w:rsidP="004820A9">
      <w:pPr>
        <w:jc w:val="center"/>
        <w:rPr>
          <w:rFonts w:ascii="Times New Roman" w:eastAsia="Times New Roman" w:hAnsi="Times New Roman" w:cs="Times New Roman"/>
          <w:b/>
          <w:bCs/>
          <w:lang w:eastAsia="en-US" w:bidi="ar-SA"/>
        </w:rPr>
      </w:pPr>
      <w:r w:rsidRPr="004820A9">
        <w:rPr>
          <w:rFonts w:ascii="Times New Roman" w:eastAsia="Times New Roman" w:hAnsi="Times New Roman" w:cs="Times New Roman"/>
          <w:b/>
          <w:bCs/>
          <w:lang w:eastAsia="en-US" w:bidi="ar-SA"/>
        </w:rPr>
        <w:t>У результаті вивчення дисципліни студенти повинні знати:</w:t>
      </w:r>
    </w:p>
    <w:p w14:paraId="16D72551"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 xml:space="preserve">Фундаментальні екологічні поняття, закони та закономірності, що описують структуру, функціонування та динаміку </w:t>
      </w:r>
      <w:proofErr w:type="spellStart"/>
      <w:r w:rsidRPr="004820A9">
        <w:rPr>
          <w:rFonts w:ascii="Times New Roman" w:eastAsia="Times New Roman" w:hAnsi="Times New Roman" w:cs="Times New Roman"/>
          <w:bCs/>
          <w:color w:val="auto"/>
          <w:lang w:eastAsia="en-US" w:bidi="ar-SA"/>
        </w:rPr>
        <w:t>надорганізмових</w:t>
      </w:r>
      <w:proofErr w:type="spellEnd"/>
      <w:r w:rsidRPr="004820A9">
        <w:rPr>
          <w:rFonts w:ascii="Times New Roman" w:eastAsia="Times New Roman" w:hAnsi="Times New Roman" w:cs="Times New Roman"/>
          <w:bCs/>
          <w:color w:val="auto"/>
          <w:lang w:eastAsia="en-US" w:bidi="ar-SA"/>
        </w:rPr>
        <w:t xml:space="preserve"> біологічних систем (популяцій, екосистем, біосфери).</w:t>
      </w:r>
    </w:p>
    <w:p w14:paraId="56BF5F81"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Основні глобальні, регіональні та локальні екологічні проблеми сучасності, їхні причини, прояви та наслідки для природи і суспільства.</w:t>
      </w:r>
    </w:p>
    <w:p w14:paraId="06BFB1DB"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Наукові основи охорони природи, збереження біологічного різноманіття та принципи організації заповідної справи.</w:t>
      </w:r>
    </w:p>
    <w:p w14:paraId="0316D7CF"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Принципи та методи раціонального використання основних природних ресурсів (атмосферного повітря, води, ґрунтів, біотичних, мінеральних ресурсів) та концепцію сталого розвитку.</w:t>
      </w:r>
    </w:p>
    <w:p w14:paraId="1E61CAFC"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Вплив ключових екологічних факторів (природних та антропогенних) на стан здоров'я людини та основи екологічної безпеки життєдіяльності.</w:t>
      </w:r>
    </w:p>
    <w:p w14:paraId="28B4F486"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Основи екологічного законодавства України та міжнародних природоохоронних угод.</w:t>
      </w:r>
    </w:p>
    <w:p w14:paraId="41159464"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Теоретичні та методичні засади викладання екології та формування екологічної культури учнів у закладах середньої освіти.</w:t>
      </w:r>
    </w:p>
    <w:p w14:paraId="73EAA6C1" w14:textId="77777777" w:rsidR="004820A9" w:rsidRPr="004820A9" w:rsidRDefault="004820A9" w:rsidP="004820A9">
      <w:pPr>
        <w:ind w:left="600"/>
        <w:jc w:val="both"/>
        <w:rPr>
          <w:rFonts w:ascii="Times New Roman" w:eastAsia="Times New Roman" w:hAnsi="Times New Roman" w:cs="Times New Roman"/>
          <w:bCs/>
          <w:color w:val="auto"/>
          <w:lang w:eastAsia="en-US" w:bidi="ar-SA"/>
        </w:rPr>
      </w:pPr>
    </w:p>
    <w:p w14:paraId="0C0C1F92" w14:textId="77777777" w:rsidR="004820A9" w:rsidRPr="004820A9" w:rsidRDefault="004820A9" w:rsidP="004820A9">
      <w:pPr>
        <w:jc w:val="center"/>
        <w:rPr>
          <w:rFonts w:ascii="Times New Roman" w:eastAsia="Times New Roman" w:hAnsi="Times New Roman" w:cs="Times New Roman"/>
          <w:b/>
          <w:bCs/>
          <w:lang w:eastAsia="en-US" w:bidi="ar-SA"/>
        </w:rPr>
      </w:pPr>
      <w:r w:rsidRPr="004820A9">
        <w:rPr>
          <w:rFonts w:ascii="Times New Roman" w:eastAsia="Times New Roman" w:hAnsi="Times New Roman" w:cs="Times New Roman"/>
          <w:b/>
          <w:bCs/>
          <w:lang w:eastAsia="en-US" w:bidi="ar-SA"/>
        </w:rPr>
        <w:t>Після вивчення дисципліни студенти повинні вміти:</w:t>
      </w:r>
    </w:p>
    <w:p w14:paraId="4823D56B"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 xml:space="preserve">Аналізувати структуру, функціонування та стійкість природних і </w:t>
      </w:r>
      <w:proofErr w:type="spellStart"/>
      <w:r w:rsidRPr="004820A9">
        <w:rPr>
          <w:rFonts w:ascii="Times New Roman" w:eastAsia="Times New Roman" w:hAnsi="Times New Roman" w:cs="Times New Roman"/>
          <w:bCs/>
          <w:color w:val="auto"/>
          <w:lang w:eastAsia="en-US" w:bidi="ar-SA"/>
        </w:rPr>
        <w:t>антропогенно</w:t>
      </w:r>
      <w:proofErr w:type="spellEnd"/>
      <w:r w:rsidRPr="004820A9">
        <w:rPr>
          <w:rFonts w:ascii="Times New Roman" w:eastAsia="Times New Roman" w:hAnsi="Times New Roman" w:cs="Times New Roman"/>
          <w:bCs/>
          <w:color w:val="auto"/>
          <w:lang w:eastAsia="en-US" w:bidi="ar-SA"/>
        </w:rPr>
        <w:t xml:space="preserve"> змінених екосистем.</w:t>
      </w:r>
    </w:p>
    <w:p w14:paraId="21BF3840"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Виявляти та класифікувати джерела антропогенного впливу на довкілля та оцінювати їхні екологічні наслідки.</w:t>
      </w:r>
    </w:p>
    <w:p w14:paraId="3FDDA294"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Застосовувати принципи раціонального природокористування для аналізу конкретних господарських та екологічних ситуацій.</w:t>
      </w:r>
    </w:p>
    <w:p w14:paraId="34B2CB80"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 xml:space="preserve">Аналізувати взаємозв'язки між станом навколишнього середовища та здоров'ям </w:t>
      </w:r>
      <w:r w:rsidRPr="004820A9">
        <w:rPr>
          <w:rFonts w:ascii="Times New Roman" w:eastAsia="Times New Roman" w:hAnsi="Times New Roman" w:cs="Times New Roman"/>
          <w:bCs/>
          <w:color w:val="auto"/>
          <w:lang w:eastAsia="en-US" w:bidi="ar-SA"/>
        </w:rPr>
        <w:lastRenderedPageBreak/>
        <w:t>населення.</w:t>
      </w:r>
    </w:p>
    <w:p w14:paraId="4A35CF22"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Використовувати базові методики спостереження, опису та оцінки стану компонентів довкілля та біоти.</w:t>
      </w:r>
    </w:p>
    <w:p w14:paraId="0D5818D5"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Знаходити, аналізувати та критично оцінювати інформацію екологічного змісту з різних джерел.</w:t>
      </w:r>
    </w:p>
    <w:p w14:paraId="07BD4FD1"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Розробляти та обґрунтовувати пропозиції щодо покращення екологічної ситуації та заходів з охорони природи.</w:t>
      </w:r>
    </w:p>
    <w:p w14:paraId="04ABAD64" w14:textId="77777777" w:rsidR="004820A9" w:rsidRPr="004820A9" w:rsidRDefault="004820A9" w:rsidP="004820A9">
      <w:pPr>
        <w:numPr>
          <w:ilvl w:val="0"/>
          <w:numId w:val="25"/>
        </w:numPr>
        <w:jc w:val="both"/>
        <w:rPr>
          <w:rFonts w:ascii="Times New Roman" w:eastAsia="Times New Roman" w:hAnsi="Times New Roman" w:cs="Times New Roman"/>
          <w:bCs/>
          <w:color w:val="auto"/>
          <w:lang w:eastAsia="en-US" w:bidi="ar-SA"/>
        </w:rPr>
      </w:pPr>
      <w:r w:rsidRPr="004820A9">
        <w:rPr>
          <w:rFonts w:ascii="Times New Roman" w:eastAsia="Times New Roman" w:hAnsi="Times New Roman" w:cs="Times New Roman"/>
          <w:bCs/>
          <w:color w:val="auto"/>
          <w:lang w:eastAsia="en-US" w:bidi="ar-SA"/>
        </w:rPr>
        <w:t xml:space="preserve">Адаптувати екологічні знання для навчально-виховного процесу, планувати </w:t>
      </w:r>
      <w:proofErr w:type="spellStart"/>
      <w:r w:rsidRPr="004820A9">
        <w:rPr>
          <w:rFonts w:ascii="Times New Roman" w:eastAsia="Times New Roman" w:hAnsi="Times New Roman" w:cs="Times New Roman"/>
          <w:bCs/>
          <w:color w:val="auto"/>
          <w:lang w:eastAsia="en-US" w:bidi="ar-SA"/>
        </w:rPr>
        <w:t>уроки</w:t>
      </w:r>
      <w:proofErr w:type="spellEnd"/>
      <w:r w:rsidRPr="004820A9">
        <w:rPr>
          <w:rFonts w:ascii="Times New Roman" w:eastAsia="Times New Roman" w:hAnsi="Times New Roman" w:cs="Times New Roman"/>
          <w:bCs/>
          <w:color w:val="auto"/>
          <w:lang w:eastAsia="en-US" w:bidi="ar-SA"/>
        </w:rPr>
        <w:t xml:space="preserve"> та позакласні заходи екологічного спрямування, формувати екологічну свідомість та відповідальну поведінку в учнів.</w:t>
      </w:r>
    </w:p>
    <w:p w14:paraId="49278C1A" w14:textId="77777777" w:rsidR="004820A9" w:rsidRPr="004820A9" w:rsidRDefault="004820A9" w:rsidP="004820A9">
      <w:pPr>
        <w:ind w:left="600"/>
        <w:jc w:val="both"/>
        <w:rPr>
          <w:rFonts w:ascii="Times New Roman" w:eastAsia="Times New Roman" w:hAnsi="Times New Roman" w:cs="Times New Roman"/>
          <w:bCs/>
          <w:color w:val="auto"/>
          <w:lang w:eastAsia="en-US" w:bidi="ar-SA"/>
        </w:rPr>
      </w:pPr>
    </w:p>
    <w:p w14:paraId="0D3692D2" w14:textId="77777777" w:rsidR="004820A9" w:rsidRPr="004820A9" w:rsidRDefault="004820A9" w:rsidP="004820A9">
      <w:pPr>
        <w:widowControl/>
        <w:ind w:firstLine="709"/>
        <w:jc w:val="both"/>
        <w:textAlignment w:val="baseline"/>
        <w:rPr>
          <w:rFonts w:ascii="Times New Roman" w:eastAsia="Times New Roman" w:hAnsi="Times New Roman" w:cs="Times New Roman"/>
          <w:lang w:bidi="ar-SA"/>
        </w:rPr>
      </w:pPr>
      <w:r w:rsidRPr="004820A9">
        <w:rPr>
          <w:rFonts w:ascii="Times New Roman" w:eastAsia="Times New Roman" w:hAnsi="Times New Roman" w:cs="Times New Roman"/>
          <w:lang w:bidi="ar-SA"/>
        </w:rPr>
        <w:t xml:space="preserve">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здоров`я людини: вивчення дисципліни «Екологія та раціональне природокористування» сприяє формуванню </w:t>
      </w:r>
      <w:proofErr w:type="spellStart"/>
      <w:r w:rsidRPr="004820A9">
        <w:rPr>
          <w:rFonts w:ascii="Times New Roman" w:eastAsia="Times New Roman" w:hAnsi="Times New Roman" w:cs="Times New Roman"/>
          <w:b/>
          <w:bCs/>
          <w:lang w:bidi="ar-SA"/>
        </w:rPr>
        <w:t>компетентностей</w:t>
      </w:r>
      <w:proofErr w:type="spellEnd"/>
      <w:r w:rsidRPr="004820A9">
        <w:rPr>
          <w:rFonts w:ascii="Times New Roman" w:eastAsia="Times New Roman" w:hAnsi="Times New Roman" w:cs="Times New Roman"/>
          <w:b/>
          <w:bCs/>
          <w:lang w:bidi="ar-SA"/>
        </w:rPr>
        <w:t xml:space="preserve"> та програмних результатів навчання</w:t>
      </w:r>
      <w:r w:rsidRPr="004820A9">
        <w:rPr>
          <w:rFonts w:ascii="Times New Roman" w:eastAsia="Times New Roman" w:hAnsi="Times New Roman" w:cs="Times New Roman"/>
          <w:lang w:bidi="ar-SA"/>
        </w:rPr>
        <w:t>:</w:t>
      </w:r>
    </w:p>
    <w:p w14:paraId="01AB3FCF" w14:textId="77777777" w:rsidR="004820A9" w:rsidRPr="004820A9" w:rsidRDefault="004820A9" w:rsidP="004820A9">
      <w:pPr>
        <w:widowControl/>
        <w:ind w:firstLine="709"/>
        <w:jc w:val="both"/>
        <w:textAlignment w:val="baseline"/>
        <w:rPr>
          <w:rFonts w:ascii="Times New Roman" w:eastAsia="Times New Roman" w:hAnsi="Times New Roman" w:cs="Times New Roman"/>
          <w:lang w:bidi="ar-SA"/>
        </w:rPr>
      </w:pPr>
    </w:p>
    <w:p w14:paraId="21BBA08C" w14:textId="77777777"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b/>
          <w:bCs/>
          <w:lang w:eastAsia="en-US" w:bidi="ar-SA"/>
        </w:rPr>
        <w:t xml:space="preserve">Інтегральна компетентність: </w:t>
      </w:r>
      <w:r w:rsidRPr="004820A9">
        <w:rPr>
          <w:rFonts w:ascii="Times New Roman" w:eastAsia="Times New Roman" w:hAnsi="Times New Roman" w:cs="Times New Roman"/>
          <w:color w:val="auto"/>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5B047A9A" w14:textId="77777777" w:rsidR="004820A9" w:rsidRPr="004820A9" w:rsidRDefault="004820A9" w:rsidP="004820A9">
      <w:pPr>
        <w:ind w:firstLine="720"/>
        <w:jc w:val="both"/>
        <w:rPr>
          <w:rFonts w:ascii="Times New Roman" w:eastAsia="Times New Roman" w:hAnsi="Times New Roman" w:cs="Times New Roman"/>
          <w:color w:val="auto"/>
          <w:sz w:val="22"/>
          <w:szCs w:val="22"/>
          <w:lang w:eastAsia="en-US" w:bidi="ar-SA"/>
        </w:rPr>
      </w:pPr>
      <w:r w:rsidRPr="004820A9">
        <w:rPr>
          <w:rFonts w:ascii="Times New Roman" w:eastAsia="Times New Roman" w:hAnsi="Times New Roman" w:cs="Times New Roman"/>
          <w:b/>
          <w:bCs/>
          <w:lang w:eastAsia="en-US" w:bidi="ar-SA"/>
        </w:rPr>
        <w:t>Загальні компетентності:</w:t>
      </w:r>
    </w:p>
    <w:p w14:paraId="55E04374" w14:textId="77777777"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color w:val="auto"/>
          <w:lang w:eastAsia="en-US" w:bidi="ar-SA"/>
        </w:rPr>
        <w:t>ЗК 1. Здатність до абстрактного мислення, аналізу та синтезу, до застосування знань у практичних ситуаціях.</w:t>
      </w:r>
    </w:p>
    <w:p w14:paraId="1788AD5B" w14:textId="77777777"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color w:val="auto"/>
          <w:lang w:eastAsia="en-US" w:bidi="ar-SA"/>
        </w:rPr>
        <w:t>ЗК 2. Знання й розуміння предметної області та професійної діяльності.</w:t>
      </w:r>
    </w:p>
    <w:p w14:paraId="716F4B54" w14:textId="77777777"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color w:val="auto"/>
          <w:lang w:eastAsia="en-US" w:bidi="ar-SA"/>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55A9DC76" w14:textId="77777777"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color w:val="auto"/>
          <w:lang w:eastAsia="en-US" w:bidi="ar-SA"/>
        </w:rPr>
        <w:t xml:space="preserve">ЗК 5. Здатність діяти </w:t>
      </w:r>
      <w:proofErr w:type="spellStart"/>
      <w:r w:rsidRPr="004820A9">
        <w:rPr>
          <w:rFonts w:ascii="Times New Roman" w:eastAsia="Times New Roman" w:hAnsi="Times New Roman" w:cs="Times New Roman"/>
          <w:color w:val="auto"/>
          <w:lang w:eastAsia="en-US" w:bidi="ar-SA"/>
        </w:rPr>
        <w:t>автономно</w:t>
      </w:r>
      <w:proofErr w:type="spellEnd"/>
      <w:r w:rsidRPr="004820A9">
        <w:rPr>
          <w:rFonts w:ascii="Times New Roman" w:eastAsia="Times New Roman" w:hAnsi="Times New Roman" w:cs="Times New Roman"/>
          <w:color w:val="auto"/>
          <w:lang w:eastAsia="en-US" w:bidi="ar-SA"/>
        </w:rPr>
        <w:t xml:space="preserve">, приймати обґрунтовані рішення у професійній діяльності і відповідати за їх виконання, діяти </w:t>
      </w:r>
      <w:proofErr w:type="spellStart"/>
      <w:r w:rsidRPr="004820A9">
        <w:rPr>
          <w:rFonts w:ascii="Times New Roman" w:eastAsia="Times New Roman" w:hAnsi="Times New Roman" w:cs="Times New Roman"/>
          <w:color w:val="auto"/>
          <w:lang w:eastAsia="en-US" w:bidi="ar-SA"/>
        </w:rPr>
        <w:t>відповідально</w:t>
      </w:r>
      <w:proofErr w:type="spellEnd"/>
      <w:r w:rsidRPr="004820A9">
        <w:rPr>
          <w:rFonts w:ascii="Times New Roman" w:eastAsia="Times New Roman" w:hAnsi="Times New Roman" w:cs="Times New Roman"/>
          <w:color w:val="auto"/>
          <w:lang w:eastAsia="en-US" w:bidi="ar-SA"/>
        </w:rPr>
        <w:t xml:space="preserve"> і свідомо на основі чинного законодавства та етичних міркувань (мотивів).</w:t>
      </w:r>
    </w:p>
    <w:p w14:paraId="707B79F3" w14:textId="77777777"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color w:val="auto"/>
          <w:lang w:eastAsia="en-US" w:bidi="ar-SA"/>
        </w:rPr>
        <w:t>ЗК 7. Здатність реалізувати свої права і обов’язки як члена суспільства; усвідомлення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w:t>
      </w:r>
    </w:p>
    <w:p w14:paraId="4C024C5F" w14:textId="77777777" w:rsidR="004820A9" w:rsidRPr="004820A9" w:rsidRDefault="004820A9" w:rsidP="004820A9">
      <w:pPr>
        <w:ind w:firstLine="720"/>
        <w:jc w:val="both"/>
        <w:rPr>
          <w:rFonts w:ascii="Times New Roman" w:eastAsia="Times New Roman" w:hAnsi="Times New Roman" w:cs="Times New Roman"/>
          <w:color w:val="auto"/>
          <w:lang w:eastAsia="en-US" w:bidi="ar-SA"/>
        </w:rPr>
      </w:pPr>
      <w:r w:rsidRPr="004820A9">
        <w:rPr>
          <w:rFonts w:ascii="Times New Roman" w:eastAsia="Times New Roman" w:hAnsi="Times New Roman" w:cs="Times New Roman"/>
          <w:color w:val="auto"/>
          <w:lang w:eastAsia="en-US" w:bidi="ar-SA"/>
        </w:rPr>
        <w:t>ЗК 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значення у розвитку суспільства, техніки і технологій.</w:t>
      </w:r>
    </w:p>
    <w:p w14:paraId="0FD0D955" w14:textId="77777777" w:rsidR="004820A9" w:rsidRPr="004820A9" w:rsidRDefault="004820A9" w:rsidP="004820A9">
      <w:pPr>
        <w:ind w:firstLine="720"/>
        <w:jc w:val="both"/>
        <w:rPr>
          <w:rFonts w:ascii="Times New Roman" w:eastAsia="Times New Roman" w:hAnsi="Times New Roman" w:cs="Times New Roman"/>
          <w:color w:val="auto"/>
          <w:sz w:val="22"/>
          <w:szCs w:val="22"/>
          <w:lang w:eastAsia="en-US" w:bidi="ar-SA"/>
        </w:rPr>
      </w:pPr>
      <w:r w:rsidRPr="004820A9">
        <w:rPr>
          <w:rFonts w:ascii="Times New Roman" w:eastAsia="Times New Roman" w:hAnsi="Times New Roman" w:cs="Times New Roman"/>
          <w:b/>
          <w:bCs/>
          <w:lang w:eastAsia="en-US" w:bidi="ar-SA"/>
        </w:rPr>
        <w:t>Спеціальні (фахові) компетенції:</w:t>
      </w:r>
    </w:p>
    <w:p w14:paraId="5A2E4D4C"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СК 1. Здатність перенесення системи наукових знань у професійну діяльність та в площину навчального предмету.</w:t>
      </w:r>
    </w:p>
    <w:p w14:paraId="3D583806"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 xml:space="preserve">СК 3. Здатність здійснювати цілепокладання, планування та </w:t>
      </w:r>
      <w:proofErr w:type="spellStart"/>
      <w:r w:rsidRPr="004820A9">
        <w:rPr>
          <w:rFonts w:ascii="Times New Roman" w:eastAsia="Times New Roman" w:hAnsi="Times New Roman" w:cs="Times New Roman"/>
          <w:lang w:eastAsia="en-US" w:bidi="ar-SA"/>
        </w:rPr>
        <w:t>проєктування</w:t>
      </w:r>
      <w:proofErr w:type="spellEnd"/>
      <w:r w:rsidRPr="004820A9">
        <w:rPr>
          <w:rFonts w:ascii="Times New Roman" w:eastAsia="Times New Roman" w:hAnsi="Times New Roman" w:cs="Times New Roman"/>
          <w:lang w:eastAsia="en-US" w:bidi="ar-SA"/>
        </w:rPr>
        <w:t xml:space="preserve"> процесів навчання і виховання учнів з урахуванням їх вікових та індивідуальних особливостей, освітніх потреб і можливостей; добирати та застосовувати ефективні методики й технології навчання, виховання і розвитку учнів.</w:t>
      </w:r>
    </w:p>
    <w:p w14:paraId="7C6A08BB"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СК 4. Здатність формувати і розвивати в учнів ключові та предметні компетентності засобами навчального предмету та інтегрованого навчання; формувати в них ціннісне ставлення, розвивати критичне мислення.</w:t>
      </w:r>
    </w:p>
    <w:p w14:paraId="0ADDE3E0"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СК 10. Здатність використовувати біологічні поняття, закони, концепції, вчення і теорії біології науки для пояснення та розвитку в учнів розуміння цілісності та взаємозалежності живих систем і організмів</w:t>
      </w:r>
    </w:p>
    <w:p w14:paraId="7D7BB840"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 xml:space="preserve">СК 11. Здатність розуміти і пояснювати будову, функції, життєдіяльність, </w:t>
      </w:r>
      <w:r w:rsidRPr="004820A9">
        <w:rPr>
          <w:rFonts w:ascii="Times New Roman" w:eastAsia="Times New Roman" w:hAnsi="Times New Roman" w:cs="Times New Roman"/>
          <w:lang w:eastAsia="en-US" w:bidi="ar-SA"/>
        </w:rPr>
        <w:lastRenderedPageBreak/>
        <w:t>розмноження, класифікацію, походження, екологію, поширення, використання, охорону живих організмів і систем усіх рівнів організації.</w:t>
      </w:r>
    </w:p>
    <w:p w14:paraId="0E587214"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СК 13. Здатність організовувати і здійснювати дослідницьку діяльність в лабораторних і польових умовах, інтерпретувати її результати; користуватися обладнанням, препаратами, виготовляти біологічні препарати та формувати колекції і гербарії.</w:t>
      </w:r>
    </w:p>
    <w:p w14:paraId="721D226F" w14:textId="0F32E2FF"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СК 1</w:t>
      </w:r>
      <w:r w:rsidR="00051116">
        <w:rPr>
          <w:rFonts w:ascii="Times New Roman" w:eastAsia="Times New Roman" w:hAnsi="Times New Roman" w:cs="Times New Roman"/>
          <w:lang w:eastAsia="en-US" w:bidi="ar-SA"/>
        </w:rPr>
        <w:t>4</w:t>
      </w:r>
      <w:r w:rsidRPr="004820A9">
        <w:rPr>
          <w:rFonts w:ascii="Times New Roman" w:eastAsia="Times New Roman" w:hAnsi="Times New Roman" w:cs="Times New Roman"/>
          <w:lang w:eastAsia="en-US" w:bidi="ar-SA"/>
        </w:rPr>
        <w:t>. Здатність формувати знання для обрання ефективних шляхів і способів збереження, зміцнення та відновлення здоров’я людини.</w:t>
      </w:r>
    </w:p>
    <w:p w14:paraId="62BEECDD" w14:textId="29D755AC"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СК 1</w:t>
      </w:r>
      <w:r w:rsidR="00051116">
        <w:rPr>
          <w:rFonts w:ascii="Times New Roman" w:eastAsia="Times New Roman" w:hAnsi="Times New Roman" w:cs="Times New Roman"/>
          <w:lang w:eastAsia="en-US" w:bidi="ar-SA"/>
        </w:rPr>
        <w:t>5</w:t>
      </w:r>
      <w:r w:rsidRPr="004820A9">
        <w:rPr>
          <w:rFonts w:ascii="Times New Roman" w:eastAsia="Times New Roman" w:hAnsi="Times New Roman" w:cs="Times New Roman"/>
          <w:lang w:eastAsia="en-US" w:bidi="ar-SA"/>
        </w:rPr>
        <w:t>. Здатність здійснювати позакласну та позашкільну роботу з біологічних проблем і досліджень, формування, збереження екологічно здорового середовища і зміцнення здоров’я.</w:t>
      </w:r>
    </w:p>
    <w:p w14:paraId="627ACA76" w14:textId="77777777" w:rsidR="004820A9" w:rsidRPr="004820A9" w:rsidRDefault="004820A9" w:rsidP="004820A9">
      <w:pPr>
        <w:ind w:firstLine="720"/>
        <w:jc w:val="both"/>
        <w:rPr>
          <w:rFonts w:ascii="Times New Roman" w:eastAsia="Times New Roman" w:hAnsi="Times New Roman" w:cs="Times New Roman"/>
          <w:color w:val="auto"/>
          <w:sz w:val="22"/>
          <w:szCs w:val="22"/>
          <w:lang w:eastAsia="en-US" w:bidi="ar-SA"/>
        </w:rPr>
      </w:pPr>
      <w:r w:rsidRPr="004820A9">
        <w:rPr>
          <w:rFonts w:ascii="Times New Roman" w:eastAsia="Times New Roman" w:hAnsi="Times New Roman" w:cs="Times New Roman"/>
          <w:b/>
          <w:bCs/>
          <w:lang w:eastAsia="en-US" w:bidi="ar-SA"/>
        </w:rPr>
        <w:t>Програмні результати навчання:</w:t>
      </w:r>
    </w:p>
    <w:p w14:paraId="1BB5FBA4" w14:textId="77777777" w:rsidR="004820A9" w:rsidRPr="004820A9" w:rsidRDefault="004820A9" w:rsidP="004820A9">
      <w:pPr>
        <w:ind w:firstLine="720"/>
        <w:jc w:val="both"/>
        <w:rPr>
          <w:rFonts w:ascii="Times New Roman" w:eastAsia="Times New Roman" w:hAnsi="Times New Roman" w:cs="Times New Roman"/>
          <w:lang w:eastAsia="en-US" w:bidi="ar-SA"/>
        </w:rPr>
      </w:pPr>
      <w:bookmarkStart w:id="7" w:name="bookmark255"/>
      <w:bookmarkEnd w:id="4"/>
      <w:bookmarkEnd w:id="5"/>
      <w:bookmarkEnd w:id="6"/>
      <w:bookmarkEnd w:id="7"/>
      <w:r w:rsidRPr="004820A9">
        <w:rPr>
          <w:rFonts w:ascii="Times New Roman" w:eastAsia="Times New Roman" w:hAnsi="Times New Roman" w:cs="Times New Roman"/>
          <w:lang w:eastAsia="en-US" w:bidi="ar-SA"/>
        </w:rPr>
        <w:t xml:space="preserve">РН 3. Називає і аналізує методи цілепокладання, планування та </w:t>
      </w:r>
      <w:proofErr w:type="spellStart"/>
      <w:r w:rsidRPr="004820A9">
        <w:rPr>
          <w:rFonts w:ascii="Times New Roman" w:eastAsia="Times New Roman" w:hAnsi="Times New Roman" w:cs="Times New Roman"/>
          <w:lang w:eastAsia="en-US" w:bidi="ar-SA"/>
        </w:rPr>
        <w:t>проєктування</w:t>
      </w:r>
      <w:proofErr w:type="spellEnd"/>
      <w:r w:rsidRPr="004820A9">
        <w:rPr>
          <w:rFonts w:ascii="Times New Roman" w:eastAsia="Times New Roman" w:hAnsi="Times New Roman" w:cs="Times New Roman"/>
          <w:lang w:eastAsia="en-US" w:bidi="ar-SA"/>
        </w:rPr>
        <w:t xml:space="preserve"> процесів навчання і виховання учнів на основі </w:t>
      </w:r>
      <w:proofErr w:type="spellStart"/>
      <w:r w:rsidRPr="004820A9">
        <w:rPr>
          <w:rFonts w:ascii="Times New Roman" w:eastAsia="Times New Roman" w:hAnsi="Times New Roman" w:cs="Times New Roman"/>
          <w:lang w:eastAsia="en-US" w:bidi="ar-SA"/>
        </w:rPr>
        <w:t>компетентнісного</w:t>
      </w:r>
      <w:proofErr w:type="spellEnd"/>
      <w:r w:rsidRPr="004820A9">
        <w:rPr>
          <w:rFonts w:ascii="Times New Roman" w:eastAsia="Times New Roman" w:hAnsi="Times New Roman" w:cs="Times New Roman"/>
          <w:lang w:eastAsia="en-US" w:bidi="ar-SA"/>
        </w:rPr>
        <w:t xml:space="preserve"> підходу з урахуванням їх освітніх потреб; класифікує форми, методи і засоби навчання предмету в закладах загальної середньої освіти.</w:t>
      </w:r>
    </w:p>
    <w:p w14:paraId="2F839633"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 xml:space="preserve">РН 4. Здійснює добір і застосовує сучасні освітні технології та методики для формування предметних </w:t>
      </w:r>
      <w:proofErr w:type="spellStart"/>
      <w:r w:rsidRPr="004820A9">
        <w:rPr>
          <w:rFonts w:ascii="Times New Roman" w:eastAsia="Times New Roman" w:hAnsi="Times New Roman" w:cs="Times New Roman"/>
          <w:lang w:eastAsia="en-US" w:bidi="ar-SA"/>
        </w:rPr>
        <w:t>компетентностей</w:t>
      </w:r>
      <w:proofErr w:type="spellEnd"/>
      <w:r w:rsidRPr="004820A9">
        <w:rPr>
          <w:rFonts w:ascii="Times New Roman" w:eastAsia="Times New Roman" w:hAnsi="Times New Roman" w:cs="Times New Roman"/>
          <w:lang w:eastAsia="en-US" w:bidi="ar-SA"/>
        </w:rPr>
        <w:t xml:space="preserve"> учнів; критично оцінює результати їх навчання та ефективність уроку.</w:t>
      </w:r>
    </w:p>
    <w:p w14:paraId="6625F146"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 xml:space="preserve">РН 5. Вибирає відповідні форми та методи виховання учнів на </w:t>
      </w:r>
      <w:proofErr w:type="spellStart"/>
      <w:r w:rsidRPr="004820A9">
        <w:rPr>
          <w:rFonts w:ascii="Times New Roman" w:eastAsia="Times New Roman" w:hAnsi="Times New Roman" w:cs="Times New Roman"/>
          <w:lang w:eastAsia="en-US" w:bidi="ar-SA"/>
        </w:rPr>
        <w:t>уроках</w:t>
      </w:r>
      <w:proofErr w:type="spellEnd"/>
      <w:r w:rsidRPr="004820A9">
        <w:rPr>
          <w:rFonts w:ascii="Times New Roman" w:eastAsia="Times New Roman" w:hAnsi="Times New Roman" w:cs="Times New Roman"/>
          <w:lang w:eastAsia="en-US" w:bidi="ar-SA"/>
        </w:rPr>
        <w:t xml:space="preserve"> і в позакласній роботі; аналізує динаміку особистісного розвитку учнів, визначає ефективні шляхи їх мотивації до саморозвитку та спрямування на прогрес і досягнення з урахуванням здібностей та інтересів кожного з них.</w:t>
      </w:r>
    </w:p>
    <w:p w14:paraId="58A606F6"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РН 7. Демонструє знання основ фундаментальних і прикладних наук (відповідно до предметної спеціальності), оперує базовими категоріями та поняттями предметної області спеціальності.</w:t>
      </w:r>
    </w:p>
    <w:p w14:paraId="7465E0DC"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РН 10. Демонструє володіння сучасними технологіями пошуку наукової інформації для самоосвіти та застосування її у професійній діяльності.</w:t>
      </w:r>
    </w:p>
    <w:p w14:paraId="03703B6E"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РН 13. Демонструє знання основних положень нормативно-правових документів щодо професійної діяльності, обґрунтовує необхідність використання інструментів демократичної правової держави у професійній та громадській діяльності та прийняття рішень на засадах поваги до прав і свобод людини в Україні.</w:t>
      </w:r>
    </w:p>
    <w:p w14:paraId="03A4A6D5"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ПРН 14. Знає і використовує біологічну термінологію і номенклатуру, розуміє основні концепції, теорії, закони в галузі біологічних наук і на межі предметних галузей.</w:t>
      </w:r>
    </w:p>
    <w:p w14:paraId="5EA0F1E0"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ПРН 15. Знає і пояснює будову та основні функціональні особливості підтримання 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w:t>
      </w:r>
    </w:p>
    <w:p w14:paraId="5F6BF690"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ПРН 16. Знає і описує будову й функції організму людини, основи здорового способу життя, розвитку і збереження фізичного, психічного, соціального та ментального здоров’я та мотивує учнів до збереження здоров’я.</w:t>
      </w:r>
    </w:p>
    <w:p w14:paraId="4BDEEA7F"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 xml:space="preserve">ПРН 18. Проводить і організовує експериментальні польові та лабораторні дослідження та інтерпретує їх </w:t>
      </w:r>
      <w:proofErr w:type="spellStart"/>
      <w:r w:rsidRPr="004820A9">
        <w:rPr>
          <w:rFonts w:ascii="Times New Roman" w:eastAsia="Times New Roman" w:hAnsi="Times New Roman" w:cs="Times New Roman"/>
          <w:lang w:eastAsia="en-US" w:bidi="ar-SA"/>
        </w:rPr>
        <w:t>результати,демонструє</w:t>
      </w:r>
      <w:proofErr w:type="spellEnd"/>
      <w:r w:rsidRPr="004820A9">
        <w:rPr>
          <w:rFonts w:ascii="Times New Roman" w:eastAsia="Times New Roman" w:hAnsi="Times New Roman" w:cs="Times New Roman"/>
          <w:lang w:eastAsia="en-US" w:bidi="ar-SA"/>
        </w:rPr>
        <w:t xml:space="preserve"> вміння виготовляти біологічні препарати, колекції, гербарні зразки та іншу наочність.</w:t>
      </w:r>
    </w:p>
    <w:p w14:paraId="41D6F177" w14:textId="77777777" w:rsidR="004820A9" w:rsidRP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 xml:space="preserve">ПРН 19. Добирає та ілюструє міжпредметні зв’язки курсу біології в </w:t>
      </w:r>
      <w:proofErr w:type="spellStart"/>
      <w:r w:rsidRPr="004820A9">
        <w:rPr>
          <w:rFonts w:ascii="Times New Roman" w:eastAsia="Times New Roman" w:hAnsi="Times New Roman" w:cs="Times New Roman"/>
          <w:lang w:eastAsia="en-US" w:bidi="ar-SA"/>
        </w:rPr>
        <w:t>загальноосвiтнiх</w:t>
      </w:r>
      <w:proofErr w:type="spellEnd"/>
      <w:r w:rsidRPr="004820A9">
        <w:rPr>
          <w:rFonts w:ascii="Times New Roman" w:eastAsia="Times New Roman" w:hAnsi="Times New Roman" w:cs="Times New Roman"/>
          <w:lang w:eastAsia="en-US" w:bidi="ar-SA"/>
        </w:rPr>
        <w:t xml:space="preserve"> та </w:t>
      </w:r>
      <w:proofErr w:type="spellStart"/>
      <w:r w:rsidRPr="004820A9">
        <w:rPr>
          <w:rFonts w:ascii="Times New Roman" w:eastAsia="Times New Roman" w:hAnsi="Times New Roman" w:cs="Times New Roman"/>
          <w:lang w:eastAsia="en-US" w:bidi="ar-SA"/>
        </w:rPr>
        <w:t>iнших</w:t>
      </w:r>
      <w:proofErr w:type="spellEnd"/>
      <w:r w:rsidRPr="004820A9">
        <w:rPr>
          <w:rFonts w:ascii="Times New Roman" w:eastAsia="Times New Roman" w:hAnsi="Times New Roman" w:cs="Times New Roman"/>
          <w:lang w:eastAsia="en-US" w:bidi="ar-SA"/>
        </w:rPr>
        <w:t xml:space="preserve"> навчальних закладах системи загальної середньої </w:t>
      </w:r>
      <w:proofErr w:type="spellStart"/>
      <w:r w:rsidRPr="004820A9">
        <w:rPr>
          <w:rFonts w:ascii="Times New Roman" w:eastAsia="Times New Roman" w:hAnsi="Times New Roman" w:cs="Times New Roman"/>
          <w:lang w:eastAsia="en-US" w:bidi="ar-SA"/>
        </w:rPr>
        <w:t>освiти</w:t>
      </w:r>
      <w:proofErr w:type="spellEnd"/>
      <w:r w:rsidRPr="004820A9">
        <w:rPr>
          <w:rFonts w:ascii="Times New Roman" w:eastAsia="Times New Roman" w:hAnsi="Times New Roman" w:cs="Times New Roman"/>
          <w:lang w:eastAsia="en-US" w:bidi="ar-SA"/>
        </w:rPr>
        <w:t xml:space="preserve"> з метою формування в учнів природничо-наукової та </w:t>
      </w:r>
      <w:proofErr w:type="spellStart"/>
      <w:r w:rsidRPr="004820A9">
        <w:rPr>
          <w:rFonts w:ascii="Times New Roman" w:eastAsia="Times New Roman" w:hAnsi="Times New Roman" w:cs="Times New Roman"/>
          <w:lang w:eastAsia="en-US" w:bidi="ar-SA"/>
        </w:rPr>
        <w:t>здоров’язбережувальної</w:t>
      </w:r>
      <w:proofErr w:type="spellEnd"/>
      <w:r w:rsidRPr="004820A9">
        <w:rPr>
          <w:rFonts w:ascii="Times New Roman" w:eastAsia="Times New Roman" w:hAnsi="Times New Roman" w:cs="Times New Roman"/>
          <w:lang w:eastAsia="en-US" w:bidi="ar-SA"/>
        </w:rPr>
        <w:t xml:space="preserve"> компетентності.</w:t>
      </w:r>
    </w:p>
    <w:p w14:paraId="06735510" w14:textId="77777777" w:rsidR="004820A9" w:rsidRDefault="004820A9" w:rsidP="004820A9">
      <w:pPr>
        <w:ind w:firstLine="720"/>
        <w:jc w:val="both"/>
        <w:rPr>
          <w:rFonts w:ascii="Times New Roman" w:eastAsia="Times New Roman" w:hAnsi="Times New Roman" w:cs="Times New Roman"/>
          <w:lang w:eastAsia="en-US" w:bidi="ar-SA"/>
        </w:rPr>
      </w:pPr>
      <w:r w:rsidRPr="004820A9">
        <w:rPr>
          <w:rFonts w:ascii="Times New Roman" w:eastAsia="Times New Roman" w:hAnsi="Times New Roman" w:cs="Times New Roman"/>
          <w:lang w:eastAsia="en-US" w:bidi="ar-SA"/>
        </w:rPr>
        <w:t>ПРН 20. Демонструє володіння основами наукових досліджень та організацією навчально-дослідницької, позакласної та позашкільної діяльності учнів</w:t>
      </w:r>
      <w:r>
        <w:rPr>
          <w:rFonts w:ascii="Times New Roman" w:eastAsia="Times New Roman" w:hAnsi="Times New Roman" w:cs="Times New Roman"/>
          <w:lang w:eastAsia="en-US" w:bidi="ar-SA"/>
        </w:rPr>
        <w:t>.</w:t>
      </w:r>
    </w:p>
    <w:p w14:paraId="52D43507" w14:textId="6594544F" w:rsidR="006144C9" w:rsidRDefault="006144C9" w:rsidP="004820A9">
      <w:pPr>
        <w:widowControl/>
        <w:rPr>
          <w:rFonts w:ascii="Times New Roman" w:eastAsia="Times New Roman" w:hAnsi="Times New Roman" w:cs="Times New Roman"/>
          <w:lang w:eastAsia="en-US" w:bidi="ar-SA"/>
        </w:rPr>
      </w:pPr>
      <w:r>
        <w:rPr>
          <w:rFonts w:ascii="Times New Roman" w:eastAsia="Times New Roman" w:hAnsi="Times New Roman" w:cs="Times New Roman"/>
          <w:lang w:eastAsia="en-US" w:bidi="ar-SA"/>
        </w:rPr>
        <w:br w:type="page"/>
      </w:r>
    </w:p>
    <w:p w14:paraId="5683504F" w14:textId="75BD5AF6" w:rsidR="00256204" w:rsidRDefault="00B52318">
      <w:pPr>
        <w:pStyle w:val="20"/>
        <w:ind w:firstLine="709"/>
        <w:jc w:val="center"/>
        <w:rPr>
          <w:b/>
          <w:bCs/>
          <w:color w:val="000000"/>
          <w:sz w:val="24"/>
          <w:szCs w:val="24"/>
        </w:rPr>
      </w:pPr>
      <w:r>
        <w:rPr>
          <w:b/>
          <w:bCs/>
          <w:color w:val="000000"/>
          <w:sz w:val="24"/>
          <w:szCs w:val="24"/>
        </w:rPr>
        <w:lastRenderedPageBreak/>
        <w:t>ПЛАН КУРСУ</w:t>
      </w:r>
    </w:p>
    <w:p w14:paraId="665015B3" w14:textId="77777777" w:rsidR="003B3211" w:rsidRDefault="003B3211">
      <w:pPr>
        <w:pStyle w:val="20"/>
        <w:ind w:firstLine="709"/>
        <w:jc w:val="cente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256204" w:rsidRPr="003B3211" w14:paraId="53929730" w14:textId="77777777" w:rsidTr="00363BBA">
        <w:trPr>
          <w:trHeight w:hRule="exact" w:val="761"/>
          <w:jc w:val="center"/>
        </w:trPr>
        <w:tc>
          <w:tcPr>
            <w:tcW w:w="2321" w:type="dxa"/>
            <w:shd w:val="clear" w:color="auto" w:fill="FFFFFF"/>
          </w:tcPr>
          <w:p w14:paraId="06ACB7C7" w14:textId="77777777" w:rsidR="00256204" w:rsidRPr="003B3211" w:rsidRDefault="00B52318" w:rsidP="003B3211">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2B12EEF0" w14:textId="77777777" w:rsidR="00256204" w:rsidRPr="003B3211" w:rsidRDefault="00B52318" w:rsidP="003B3211">
            <w:pPr>
              <w:pStyle w:val="a5"/>
              <w:ind w:firstLine="0"/>
              <w:jc w:val="center"/>
              <w:rPr>
                <w:sz w:val="24"/>
                <w:szCs w:val="24"/>
              </w:rPr>
            </w:pPr>
            <w:proofErr w:type="spellStart"/>
            <w:r w:rsidRPr="003B3211">
              <w:rPr>
                <w:b/>
                <w:bCs/>
                <w:color w:val="000000"/>
                <w:sz w:val="24"/>
                <w:szCs w:val="24"/>
              </w:rPr>
              <w:t>Лекц</w:t>
            </w:r>
            <w:proofErr w:type="spellEnd"/>
            <w:r w:rsidRPr="003B3211">
              <w:rPr>
                <w:b/>
                <w:bCs/>
                <w:color w:val="000000"/>
                <w:sz w:val="24"/>
                <w:szCs w:val="24"/>
              </w:rPr>
              <w:t>.</w:t>
            </w:r>
          </w:p>
        </w:tc>
        <w:tc>
          <w:tcPr>
            <w:tcW w:w="821" w:type="dxa"/>
            <w:shd w:val="clear" w:color="auto" w:fill="FFFFFF"/>
          </w:tcPr>
          <w:p w14:paraId="10653605" w14:textId="1267076F" w:rsidR="00256204" w:rsidRPr="003B3211" w:rsidRDefault="006144C9" w:rsidP="003B3211">
            <w:pPr>
              <w:pStyle w:val="a5"/>
              <w:ind w:firstLine="0"/>
              <w:jc w:val="center"/>
              <w:rPr>
                <w:sz w:val="24"/>
                <w:szCs w:val="24"/>
              </w:rPr>
            </w:pPr>
            <w:proofErr w:type="spellStart"/>
            <w:r>
              <w:rPr>
                <w:b/>
                <w:bCs/>
                <w:color w:val="000000"/>
                <w:sz w:val="24"/>
                <w:szCs w:val="24"/>
              </w:rPr>
              <w:t>Практ</w:t>
            </w:r>
            <w:proofErr w:type="spellEnd"/>
            <w:r>
              <w:rPr>
                <w:b/>
                <w:bCs/>
                <w:color w:val="000000"/>
                <w:sz w:val="24"/>
                <w:szCs w:val="24"/>
              </w:rPr>
              <w:t>.(сем)</w:t>
            </w:r>
            <w:r w:rsidR="0098345B">
              <w:rPr>
                <w:b/>
                <w:bCs/>
                <w:color w:val="000000"/>
                <w:sz w:val="24"/>
                <w:szCs w:val="24"/>
              </w:rPr>
              <w:t>.</w:t>
            </w:r>
          </w:p>
        </w:tc>
        <w:tc>
          <w:tcPr>
            <w:tcW w:w="5666" w:type="dxa"/>
            <w:shd w:val="clear" w:color="auto" w:fill="FFFFFF"/>
          </w:tcPr>
          <w:p w14:paraId="15D62693" w14:textId="77777777" w:rsidR="00256204" w:rsidRPr="003B3211" w:rsidRDefault="00B52318" w:rsidP="003B3211">
            <w:pPr>
              <w:pStyle w:val="a5"/>
              <w:ind w:firstLine="0"/>
              <w:jc w:val="center"/>
              <w:rPr>
                <w:sz w:val="24"/>
                <w:szCs w:val="24"/>
              </w:rPr>
            </w:pPr>
            <w:r w:rsidRPr="003B3211">
              <w:rPr>
                <w:b/>
                <w:bCs/>
                <w:color w:val="000000"/>
                <w:sz w:val="24"/>
                <w:szCs w:val="24"/>
              </w:rPr>
              <w:t>Завдання для самостійної роботи</w:t>
            </w:r>
          </w:p>
        </w:tc>
      </w:tr>
      <w:tr w:rsidR="00256204" w:rsidRPr="003B3211" w14:paraId="66A944F1" w14:textId="77777777" w:rsidTr="00363BBA">
        <w:trPr>
          <w:trHeight w:hRule="exact" w:val="655"/>
          <w:jc w:val="center"/>
        </w:trPr>
        <w:tc>
          <w:tcPr>
            <w:tcW w:w="9493" w:type="dxa"/>
            <w:gridSpan w:val="4"/>
            <w:shd w:val="clear" w:color="auto" w:fill="FFFFFF"/>
          </w:tcPr>
          <w:p w14:paraId="465C86B9" w14:textId="4172D782" w:rsidR="00256204" w:rsidRPr="003B3211" w:rsidRDefault="004820A9" w:rsidP="003B3211">
            <w:pPr>
              <w:pStyle w:val="a5"/>
              <w:ind w:firstLine="0"/>
              <w:jc w:val="center"/>
              <w:rPr>
                <w:sz w:val="24"/>
                <w:szCs w:val="24"/>
              </w:rPr>
            </w:pPr>
            <w:r w:rsidRPr="00D64265">
              <w:rPr>
                <w:rFonts w:eastAsia="Google Sans Text"/>
                <w:b/>
                <w:sz w:val="24"/>
                <w:szCs w:val="24"/>
                <w:lang w:eastAsia="uk-UA"/>
              </w:rPr>
              <w:t>Змістовний модуль 1. Основи екології та глобальні екологічні проблеми</w:t>
            </w:r>
          </w:p>
        </w:tc>
      </w:tr>
      <w:tr w:rsidR="004820A9" w:rsidRPr="003B3211" w14:paraId="310DE296" w14:textId="77777777" w:rsidTr="00363BBA">
        <w:trPr>
          <w:trHeight w:hRule="exact" w:val="5049"/>
          <w:jc w:val="center"/>
        </w:trPr>
        <w:tc>
          <w:tcPr>
            <w:tcW w:w="2321" w:type="dxa"/>
            <w:tcBorders>
              <w:top w:val="single" w:sz="4" w:space="0" w:color="000000"/>
              <w:left w:val="single" w:sz="4" w:space="0" w:color="000000"/>
            </w:tcBorders>
            <w:shd w:val="clear" w:color="auto" w:fill="FFFFFF"/>
          </w:tcPr>
          <w:p w14:paraId="69FA422A" w14:textId="77777777" w:rsidR="004820A9" w:rsidRPr="00D64265" w:rsidRDefault="004820A9" w:rsidP="004820A9">
            <w:pPr>
              <w:pStyle w:val="a5"/>
              <w:rPr>
                <w:color w:val="000000"/>
                <w:sz w:val="24"/>
                <w:szCs w:val="24"/>
                <w:lang w:eastAsia="uk-UA"/>
              </w:rPr>
            </w:pPr>
            <w:r w:rsidRPr="00D64265">
              <w:rPr>
                <w:color w:val="000000"/>
                <w:sz w:val="24"/>
                <w:szCs w:val="24"/>
                <w:lang w:eastAsia="uk-UA"/>
              </w:rPr>
              <w:t>Тема 1. Предмет, завдання та методи екології. Екологічні фактори.</w:t>
            </w:r>
          </w:p>
          <w:p w14:paraId="0FFFFD9D" w14:textId="2A0D0BCC" w:rsidR="004820A9" w:rsidRPr="003B3211" w:rsidRDefault="004820A9" w:rsidP="004820A9">
            <w:pPr>
              <w:pStyle w:val="a5"/>
              <w:ind w:firstLine="0"/>
              <w:rPr>
                <w:sz w:val="24"/>
                <w:szCs w:val="24"/>
              </w:rPr>
            </w:pPr>
          </w:p>
        </w:tc>
        <w:tc>
          <w:tcPr>
            <w:tcW w:w="685" w:type="dxa"/>
            <w:shd w:val="clear" w:color="auto" w:fill="FFFFFF"/>
          </w:tcPr>
          <w:p w14:paraId="6AB12B60" w14:textId="6AD1ACF6" w:rsidR="004820A9" w:rsidRPr="003B3211" w:rsidRDefault="004820A9" w:rsidP="004820A9">
            <w:pPr>
              <w:pStyle w:val="a5"/>
              <w:ind w:firstLine="0"/>
              <w:rPr>
                <w:sz w:val="24"/>
                <w:szCs w:val="24"/>
              </w:rPr>
            </w:pPr>
            <w:r>
              <w:rPr>
                <w:color w:val="000000"/>
                <w:sz w:val="24"/>
                <w:szCs w:val="24"/>
              </w:rPr>
              <w:t>4</w:t>
            </w:r>
          </w:p>
        </w:tc>
        <w:tc>
          <w:tcPr>
            <w:tcW w:w="821" w:type="dxa"/>
            <w:shd w:val="clear" w:color="auto" w:fill="FFFFFF"/>
          </w:tcPr>
          <w:p w14:paraId="29D9FCAF" w14:textId="54A30CC1" w:rsidR="004820A9" w:rsidRPr="003B3211" w:rsidRDefault="004820A9" w:rsidP="004820A9">
            <w:pPr>
              <w:pStyle w:val="a5"/>
              <w:ind w:firstLine="0"/>
              <w:jc w:val="center"/>
              <w:rPr>
                <w:sz w:val="24"/>
                <w:szCs w:val="24"/>
              </w:rPr>
            </w:pPr>
            <w:r>
              <w:rPr>
                <w:color w:val="000000"/>
                <w:sz w:val="24"/>
                <w:szCs w:val="24"/>
              </w:rPr>
              <w:t>2</w:t>
            </w:r>
          </w:p>
        </w:tc>
        <w:tc>
          <w:tcPr>
            <w:tcW w:w="5666" w:type="dxa"/>
            <w:tcBorders>
              <w:top w:val="single" w:sz="4" w:space="0" w:color="000000"/>
              <w:left w:val="single" w:sz="4" w:space="0" w:color="000000"/>
            </w:tcBorders>
            <w:shd w:val="clear" w:color="auto" w:fill="FFFFFF"/>
          </w:tcPr>
          <w:p w14:paraId="33F4714A"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Тема № 1. Основи екології та взаємодія організмів з середовищем.</w:t>
            </w:r>
          </w:p>
          <w:p w14:paraId="43AAFD33"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Опрацювання лекційного матеріалу.</w:t>
            </w:r>
          </w:p>
          <w:p w14:paraId="11C054CA"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Самостійне опрацювання теоретичних питань:</w:t>
            </w:r>
          </w:p>
          <w:p w14:paraId="1A8172E5" w14:textId="77777777" w:rsidR="004820A9" w:rsidRPr="00F74582" w:rsidRDefault="004820A9" w:rsidP="004820A9">
            <w:pPr>
              <w:numPr>
                <w:ilvl w:val="0"/>
                <w:numId w:val="42"/>
              </w:numPr>
              <w:ind w:left="0" w:firstLine="0"/>
              <w:rPr>
                <w:rFonts w:ascii="Times New Roman" w:hAnsi="Times New Roman" w:cs="Times New Roman"/>
              </w:rPr>
            </w:pPr>
            <w:r w:rsidRPr="00F74582">
              <w:rPr>
                <w:rFonts w:ascii="Times New Roman" w:eastAsia="Google Sans Text" w:hAnsi="Times New Roman" w:cs="Times New Roman"/>
              </w:rPr>
              <w:t>Розкрийте міждисциплінарний характер екології та її зв'язок з біологією та здоров'ям людини.</w:t>
            </w:r>
          </w:p>
          <w:p w14:paraId="732186CB" w14:textId="77777777" w:rsidR="004820A9" w:rsidRPr="00F74582" w:rsidRDefault="004820A9" w:rsidP="004820A9">
            <w:pPr>
              <w:numPr>
                <w:ilvl w:val="0"/>
                <w:numId w:val="42"/>
              </w:numPr>
              <w:ind w:left="0" w:firstLine="0"/>
              <w:rPr>
                <w:rFonts w:ascii="Times New Roman" w:hAnsi="Times New Roman" w:cs="Times New Roman"/>
              </w:rPr>
            </w:pPr>
            <w:r w:rsidRPr="00F74582">
              <w:rPr>
                <w:rFonts w:ascii="Times New Roman" w:eastAsia="Google Sans Text" w:hAnsi="Times New Roman" w:cs="Times New Roman"/>
              </w:rPr>
              <w:t>Порівняйте дію абіотичних та біотичних факторів на прикладі конкретного виду рослин або тварин, поширених у Запорізькій області.</w:t>
            </w:r>
          </w:p>
          <w:p w14:paraId="683CFE26" w14:textId="77777777" w:rsidR="004820A9" w:rsidRPr="00F74582" w:rsidRDefault="004820A9" w:rsidP="004820A9">
            <w:pPr>
              <w:numPr>
                <w:ilvl w:val="0"/>
                <w:numId w:val="42"/>
              </w:numPr>
              <w:ind w:left="0" w:firstLine="0"/>
              <w:rPr>
                <w:rFonts w:ascii="Times New Roman" w:hAnsi="Times New Roman" w:cs="Times New Roman"/>
              </w:rPr>
            </w:pPr>
            <w:r w:rsidRPr="00F74582">
              <w:rPr>
                <w:rFonts w:ascii="Times New Roman" w:eastAsia="Google Sans Text" w:hAnsi="Times New Roman" w:cs="Times New Roman"/>
              </w:rPr>
              <w:t xml:space="preserve">Поясніть практичне значення законів </w:t>
            </w:r>
            <w:proofErr w:type="spellStart"/>
            <w:r w:rsidRPr="00F74582">
              <w:rPr>
                <w:rFonts w:ascii="Times New Roman" w:eastAsia="Google Sans Text" w:hAnsi="Times New Roman" w:cs="Times New Roman"/>
              </w:rPr>
              <w:t>Лібіха</w:t>
            </w:r>
            <w:proofErr w:type="spellEnd"/>
            <w:r w:rsidRPr="00F74582">
              <w:rPr>
                <w:rFonts w:ascii="Times New Roman" w:eastAsia="Google Sans Text" w:hAnsi="Times New Roman" w:cs="Times New Roman"/>
              </w:rPr>
              <w:t xml:space="preserve"> та </w:t>
            </w:r>
            <w:proofErr w:type="spellStart"/>
            <w:r w:rsidRPr="00F74582">
              <w:rPr>
                <w:rFonts w:ascii="Times New Roman" w:eastAsia="Google Sans Text" w:hAnsi="Times New Roman" w:cs="Times New Roman"/>
              </w:rPr>
              <w:t>Шелфорда</w:t>
            </w:r>
            <w:proofErr w:type="spellEnd"/>
            <w:r w:rsidRPr="00F74582">
              <w:rPr>
                <w:rFonts w:ascii="Times New Roman" w:eastAsia="Google Sans Text" w:hAnsi="Times New Roman" w:cs="Times New Roman"/>
              </w:rPr>
              <w:t xml:space="preserve"> для сільського господарства та природоохоронної діяльності. Підготовка до практичних занять, виконання домашніх завдань, опрацювання першоджерел та навчальної літератури; підготовка до обговорення ролі польових та лабораторних методів у сучасних екологічних дослідженнях.</w:t>
            </w:r>
          </w:p>
          <w:p w14:paraId="4A5B7114" w14:textId="08E53D53" w:rsidR="004820A9" w:rsidRPr="003B3211" w:rsidRDefault="004820A9" w:rsidP="004820A9">
            <w:pPr>
              <w:widowControl/>
              <w:textAlignment w:val="baseline"/>
              <w:rPr>
                <w:rFonts w:ascii="Times New Roman" w:eastAsia="Times New Roman" w:hAnsi="Times New Roman" w:cs="Times New Roman"/>
                <w:lang w:bidi="ar-SA"/>
              </w:rPr>
            </w:pPr>
          </w:p>
        </w:tc>
      </w:tr>
      <w:tr w:rsidR="004820A9" w:rsidRPr="003B3211" w14:paraId="1B2B0440" w14:textId="77777777" w:rsidTr="004820A9">
        <w:trPr>
          <w:trHeight w:hRule="exact" w:val="5764"/>
          <w:jc w:val="center"/>
        </w:trPr>
        <w:tc>
          <w:tcPr>
            <w:tcW w:w="2321" w:type="dxa"/>
            <w:tcBorders>
              <w:top w:val="single" w:sz="4" w:space="0" w:color="000000"/>
              <w:left w:val="single" w:sz="4" w:space="0" w:color="000000"/>
            </w:tcBorders>
            <w:shd w:val="clear" w:color="auto" w:fill="FFFFFF"/>
          </w:tcPr>
          <w:p w14:paraId="40C92983" w14:textId="77777777" w:rsidR="004820A9" w:rsidRPr="00D64265" w:rsidRDefault="004820A9" w:rsidP="004820A9">
            <w:pPr>
              <w:pStyle w:val="a5"/>
              <w:rPr>
                <w:color w:val="000000"/>
                <w:sz w:val="24"/>
                <w:szCs w:val="24"/>
                <w:lang w:eastAsia="uk-UA"/>
              </w:rPr>
            </w:pPr>
            <w:r w:rsidRPr="00D64265">
              <w:rPr>
                <w:color w:val="000000"/>
                <w:sz w:val="24"/>
                <w:szCs w:val="24"/>
                <w:lang w:eastAsia="uk-UA"/>
              </w:rPr>
              <w:t>Тема 2. Біосфера та її еволюція. Вчення про ноосферу.</w:t>
            </w:r>
          </w:p>
          <w:p w14:paraId="7CBA518E" w14:textId="1E8C5793" w:rsidR="004820A9" w:rsidRPr="003B3211" w:rsidRDefault="004820A9" w:rsidP="004820A9">
            <w:pPr>
              <w:pStyle w:val="a5"/>
              <w:ind w:firstLine="0"/>
              <w:rPr>
                <w:color w:val="000000"/>
                <w:sz w:val="24"/>
                <w:szCs w:val="24"/>
              </w:rPr>
            </w:pPr>
          </w:p>
        </w:tc>
        <w:tc>
          <w:tcPr>
            <w:tcW w:w="685" w:type="dxa"/>
            <w:shd w:val="clear" w:color="auto" w:fill="FFFFFF"/>
          </w:tcPr>
          <w:p w14:paraId="12D7B637" w14:textId="02D80D8D" w:rsidR="004820A9" w:rsidRPr="003B3211" w:rsidRDefault="004820A9" w:rsidP="004820A9">
            <w:pPr>
              <w:pStyle w:val="a5"/>
              <w:ind w:firstLine="0"/>
              <w:rPr>
                <w:color w:val="000000"/>
                <w:sz w:val="24"/>
                <w:szCs w:val="24"/>
              </w:rPr>
            </w:pPr>
            <w:r>
              <w:rPr>
                <w:color w:val="000000"/>
                <w:sz w:val="24"/>
                <w:szCs w:val="24"/>
              </w:rPr>
              <w:t>4</w:t>
            </w:r>
          </w:p>
        </w:tc>
        <w:tc>
          <w:tcPr>
            <w:tcW w:w="821" w:type="dxa"/>
            <w:shd w:val="clear" w:color="auto" w:fill="FFFFFF"/>
          </w:tcPr>
          <w:p w14:paraId="787618BF" w14:textId="784DB357" w:rsidR="004820A9" w:rsidRPr="003B3211" w:rsidRDefault="004820A9" w:rsidP="004820A9">
            <w:pPr>
              <w:pStyle w:val="a5"/>
              <w:ind w:firstLine="0"/>
              <w:jc w:val="center"/>
              <w:rPr>
                <w:color w:val="000000"/>
                <w:sz w:val="24"/>
                <w:szCs w:val="24"/>
              </w:rPr>
            </w:pPr>
            <w:r>
              <w:rPr>
                <w:color w:val="000000"/>
                <w:sz w:val="24"/>
                <w:szCs w:val="24"/>
              </w:rPr>
              <w:t>2</w:t>
            </w:r>
          </w:p>
        </w:tc>
        <w:tc>
          <w:tcPr>
            <w:tcW w:w="5666" w:type="dxa"/>
            <w:tcBorders>
              <w:top w:val="single" w:sz="4" w:space="0" w:color="000000"/>
              <w:left w:val="single" w:sz="4" w:space="0" w:color="000000"/>
              <w:bottom w:val="single" w:sz="4" w:space="0" w:color="000000"/>
            </w:tcBorders>
            <w:shd w:val="clear" w:color="auto" w:fill="FFFFFF"/>
          </w:tcPr>
          <w:p w14:paraId="06EEE0EF"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Тема № 2. Біосфера як глобальна система та концепція ноосфери.</w:t>
            </w:r>
          </w:p>
          <w:p w14:paraId="1537DE3C"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Опрацювання лекційного матеріалу.</w:t>
            </w:r>
          </w:p>
          <w:p w14:paraId="1B555A1F"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Самостійне опрацювання теоретичних питань:</w:t>
            </w:r>
          </w:p>
          <w:p w14:paraId="346F2530" w14:textId="77777777" w:rsidR="004820A9" w:rsidRPr="00F74582" w:rsidRDefault="004820A9" w:rsidP="004820A9">
            <w:pPr>
              <w:numPr>
                <w:ilvl w:val="0"/>
                <w:numId w:val="43"/>
              </w:numPr>
              <w:ind w:left="0" w:firstLine="0"/>
              <w:rPr>
                <w:rFonts w:ascii="Times New Roman" w:hAnsi="Times New Roman" w:cs="Times New Roman"/>
              </w:rPr>
            </w:pPr>
            <w:r w:rsidRPr="00F74582">
              <w:rPr>
                <w:rFonts w:ascii="Times New Roman" w:eastAsia="Google Sans Text" w:hAnsi="Times New Roman" w:cs="Times New Roman"/>
              </w:rPr>
              <w:t xml:space="preserve">Розкрийте ключові властивості живої речовини за В.І. Вернадським (біогенна міграція атомів, </w:t>
            </w:r>
            <w:proofErr w:type="spellStart"/>
            <w:r w:rsidRPr="00F74582">
              <w:rPr>
                <w:rFonts w:ascii="Times New Roman" w:eastAsia="Google Sans Text" w:hAnsi="Times New Roman" w:cs="Times New Roman"/>
              </w:rPr>
              <w:t>концентруюча</w:t>
            </w:r>
            <w:proofErr w:type="spellEnd"/>
            <w:r w:rsidRPr="00F74582">
              <w:rPr>
                <w:rFonts w:ascii="Times New Roman" w:eastAsia="Google Sans Text" w:hAnsi="Times New Roman" w:cs="Times New Roman"/>
              </w:rPr>
              <w:t xml:space="preserve"> функція тощо) та їх роль у біосферних процесах.</w:t>
            </w:r>
          </w:p>
          <w:p w14:paraId="26F278AF" w14:textId="77777777" w:rsidR="004820A9" w:rsidRPr="00F74582" w:rsidRDefault="004820A9" w:rsidP="004820A9">
            <w:pPr>
              <w:numPr>
                <w:ilvl w:val="0"/>
                <w:numId w:val="43"/>
              </w:numPr>
              <w:ind w:left="0" w:firstLine="0"/>
              <w:rPr>
                <w:rFonts w:ascii="Times New Roman" w:hAnsi="Times New Roman" w:cs="Times New Roman"/>
              </w:rPr>
            </w:pPr>
            <w:r w:rsidRPr="00F74582">
              <w:rPr>
                <w:rFonts w:ascii="Times New Roman" w:eastAsia="Google Sans Text" w:hAnsi="Times New Roman" w:cs="Times New Roman"/>
              </w:rPr>
              <w:t xml:space="preserve">Порівняйте поняття "біосфера" та "ноосфера", вкажіть основні відмінності та умови переходу людства до </w:t>
            </w:r>
            <w:proofErr w:type="spellStart"/>
            <w:r w:rsidRPr="00F74582">
              <w:rPr>
                <w:rFonts w:ascii="Times New Roman" w:eastAsia="Google Sans Text" w:hAnsi="Times New Roman" w:cs="Times New Roman"/>
              </w:rPr>
              <w:t>ноосферного</w:t>
            </w:r>
            <w:proofErr w:type="spellEnd"/>
            <w:r w:rsidRPr="00F74582">
              <w:rPr>
                <w:rFonts w:ascii="Times New Roman" w:eastAsia="Google Sans Text" w:hAnsi="Times New Roman" w:cs="Times New Roman"/>
              </w:rPr>
              <w:t xml:space="preserve"> етапу розвитку.</w:t>
            </w:r>
          </w:p>
          <w:p w14:paraId="3F0C87AC" w14:textId="77777777" w:rsidR="004820A9" w:rsidRPr="00F74582" w:rsidRDefault="004820A9" w:rsidP="004820A9">
            <w:pPr>
              <w:numPr>
                <w:ilvl w:val="0"/>
                <w:numId w:val="43"/>
              </w:numPr>
              <w:ind w:left="0" w:firstLine="0"/>
              <w:rPr>
                <w:rFonts w:ascii="Times New Roman" w:hAnsi="Times New Roman" w:cs="Times New Roman"/>
              </w:rPr>
            </w:pPr>
            <w:r w:rsidRPr="00F74582">
              <w:rPr>
                <w:rFonts w:ascii="Times New Roman" w:eastAsia="Google Sans Text" w:hAnsi="Times New Roman" w:cs="Times New Roman"/>
              </w:rPr>
              <w:t>Поясніть, як діяльність людини (промислова, сільськогосподарська) впливає на глобальні біогеохімічні цикли (Карбону, Нітрогену) та стабільність біосфери. Підготовка до практичних занять, виконання домашніх завдань, опрацювання першоджерел та навчальної літератури; підготовка до обговорення актуальності вчення В.І. Вернадського про ноосферу в контексті сучасних глобальних викликів (зміна клімату, пандемії).</w:t>
            </w:r>
          </w:p>
          <w:p w14:paraId="0E48D549" w14:textId="5D6E589D" w:rsidR="004820A9" w:rsidRPr="003B3211" w:rsidRDefault="004820A9" w:rsidP="004820A9">
            <w:pPr>
              <w:widowControl/>
              <w:ind w:left="57"/>
              <w:rPr>
                <w:rFonts w:eastAsia="Google Sans Text"/>
              </w:rPr>
            </w:pPr>
          </w:p>
        </w:tc>
      </w:tr>
      <w:tr w:rsidR="004820A9" w:rsidRPr="003B3211" w14:paraId="278BC61B" w14:textId="77777777" w:rsidTr="004820A9">
        <w:trPr>
          <w:trHeight w:hRule="exact" w:val="5551"/>
          <w:jc w:val="center"/>
        </w:trPr>
        <w:tc>
          <w:tcPr>
            <w:tcW w:w="2321" w:type="dxa"/>
            <w:tcBorders>
              <w:top w:val="single" w:sz="4" w:space="0" w:color="000000"/>
              <w:left w:val="single" w:sz="4" w:space="0" w:color="000000"/>
            </w:tcBorders>
            <w:shd w:val="clear" w:color="auto" w:fill="FFFFFF"/>
          </w:tcPr>
          <w:p w14:paraId="004A61C8" w14:textId="77777777" w:rsidR="004820A9" w:rsidRPr="00D64265" w:rsidRDefault="004820A9" w:rsidP="004820A9">
            <w:pPr>
              <w:pStyle w:val="a5"/>
              <w:rPr>
                <w:color w:val="000000"/>
                <w:sz w:val="24"/>
                <w:szCs w:val="24"/>
                <w:lang w:eastAsia="uk-UA"/>
              </w:rPr>
            </w:pPr>
            <w:r w:rsidRPr="00D64265">
              <w:rPr>
                <w:color w:val="000000"/>
                <w:sz w:val="24"/>
                <w:szCs w:val="24"/>
                <w:lang w:eastAsia="uk-UA"/>
              </w:rPr>
              <w:lastRenderedPageBreak/>
              <w:t>Тема 3. Екологія популяцій та екосистем. Біогеохімічні цикли.</w:t>
            </w:r>
          </w:p>
          <w:p w14:paraId="44E6B1BE" w14:textId="4F3CBDC6" w:rsidR="004820A9" w:rsidRPr="003B3211" w:rsidRDefault="004820A9" w:rsidP="004820A9">
            <w:pPr>
              <w:pStyle w:val="a5"/>
              <w:ind w:firstLine="0"/>
              <w:rPr>
                <w:color w:val="000000"/>
                <w:sz w:val="24"/>
                <w:szCs w:val="24"/>
              </w:rPr>
            </w:pPr>
          </w:p>
        </w:tc>
        <w:tc>
          <w:tcPr>
            <w:tcW w:w="685" w:type="dxa"/>
            <w:shd w:val="clear" w:color="auto" w:fill="FFFFFF"/>
          </w:tcPr>
          <w:p w14:paraId="7E3B5BFD" w14:textId="4D21D362" w:rsidR="004820A9" w:rsidRDefault="004820A9" w:rsidP="004820A9">
            <w:pPr>
              <w:pStyle w:val="a5"/>
              <w:ind w:firstLine="0"/>
              <w:rPr>
                <w:color w:val="000000"/>
                <w:sz w:val="24"/>
                <w:szCs w:val="24"/>
              </w:rPr>
            </w:pPr>
            <w:r>
              <w:rPr>
                <w:color w:val="000000"/>
                <w:sz w:val="24"/>
                <w:szCs w:val="24"/>
              </w:rPr>
              <w:t>4</w:t>
            </w:r>
          </w:p>
          <w:p w14:paraId="5FB6980A" w14:textId="77777777" w:rsidR="004820A9" w:rsidRPr="001F362C" w:rsidRDefault="004820A9" w:rsidP="004820A9">
            <w:pPr>
              <w:rPr>
                <w:lang w:eastAsia="en-US" w:bidi="ar-SA"/>
              </w:rPr>
            </w:pPr>
          </w:p>
          <w:p w14:paraId="6E03B669" w14:textId="77777777" w:rsidR="004820A9" w:rsidRPr="001F362C" w:rsidRDefault="004820A9" w:rsidP="004820A9">
            <w:pPr>
              <w:rPr>
                <w:lang w:eastAsia="en-US" w:bidi="ar-SA"/>
              </w:rPr>
            </w:pPr>
          </w:p>
          <w:p w14:paraId="1DE03AEE" w14:textId="77777777" w:rsidR="004820A9" w:rsidRPr="001F362C" w:rsidRDefault="004820A9" w:rsidP="004820A9">
            <w:pPr>
              <w:rPr>
                <w:lang w:eastAsia="en-US" w:bidi="ar-SA"/>
              </w:rPr>
            </w:pPr>
          </w:p>
          <w:p w14:paraId="720DDDB9" w14:textId="77777777" w:rsidR="004820A9" w:rsidRPr="001F362C" w:rsidRDefault="004820A9" w:rsidP="004820A9">
            <w:pPr>
              <w:rPr>
                <w:lang w:eastAsia="en-US" w:bidi="ar-SA"/>
              </w:rPr>
            </w:pPr>
          </w:p>
          <w:p w14:paraId="302CEAAF" w14:textId="77777777" w:rsidR="004820A9" w:rsidRPr="001F362C" w:rsidRDefault="004820A9" w:rsidP="004820A9">
            <w:pPr>
              <w:rPr>
                <w:lang w:eastAsia="en-US" w:bidi="ar-SA"/>
              </w:rPr>
            </w:pPr>
          </w:p>
          <w:p w14:paraId="617E41AB" w14:textId="77777777" w:rsidR="004820A9" w:rsidRDefault="004820A9" w:rsidP="004820A9">
            <w:pPr>
              <w:rPr>
                <w:lang w:eastAsia="en-US" w:bidi="ar-SA"/>
              </w:rPr>
            </w:pPr>
          </w:p>
          <w:p w14:paraId="73E8975E" w14:textId="77777777" w:rsidR="004820A9" w:rsidRDefault="004820A9" w:rsidP="004820A9">
            <w:pPr>
              <w:rPr>
                <w:lang w:eastAsia="en-US" w:bidi="ar-SA"/>
              </w:rPr>
            </w:pPr>
          </w:p>
          <w:p w14:paraId="57E7E28D" w14:textId="77777777" w:rsidR="004820A9" w:rsidRDefault="004820A9" w:rsidP="004820A9">
            <w:pPr>
              <w:rPr>
                <w:lang w:eastAsia="en-US" w:bidi="ar-SA"/>
              </w:rPr>
            </w:pPr>
          </w:p>
          <w:p w14:paraId="613D8F4D" w14:textId="3D03DAA6" w:rsidR="004820A9" w:rsidRPr="001F362C" w:rsidRDefault="004820A9" w:rsidP="004820A9">
            <w:pPr>
              <w:rPr>
                <w:lang w:eastAsia="en-US" w:bidi="ar-SA"/>
              </w:rPr>
            </w:pPr>
          </w:p>
        </w:tc>
        <w:tc>
          <w:tcPr>
            <w:tcW w:w="821" w:type="dxa"/>
            <w:shd w:val="clear" w:color="auto" w:fill="FFFFFF"/>
          </w:tcPr>
          <w:p w14:paraId="11AF6F8B" w14:textId="2D0C0A62" w:rsidR="004820A9" w:rsidRPr="003B3211" w:rsidRDefault="004820A9" w:rsidP="004820A9">
            <w:pPr>
              <w:pStyle w:val="a5"/>
              <w:ind w:firstLine="0"/>
              <w:jc w:val="center"/>
              <w:rPr>
                <w:color w:val="000000"/>
                <w:sz w:val="24"/>
                <w:szCs w:val="24"/>
              </w:rPr>
            </w:pPr>
            <w:r>
              <w:rPr>
                <w:color w:val="000000"/>
                <w:sz w:val="24"/>
                <w:szCs w:val="24"/>
              </w:rPr>
              <w:t>2</w:t>
            </w:r>
          </w:p>
        </w:tc>
        <w:tc>
          <w:tcPr>
            <w:tcW w:w="5666" w:type="dxa"/>
            <w:tcBorders>
              <w:top w:val="single" w:sz="4" w:space="0" w:color="000000"/>
              <w:left w:val="single" w:sz="4" w:space="0" w:color="000000"/>
              <w:bottom w:val="single" w:sz="4" w:space="0" w:color="000000"/>
            </w:tcBorders>
            <w:shd w:val="clear" w:color="auto" w:fill="FFFFFF"/>
          </w:tcPr>
          <w:p w14:paraId="2E371741"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 xml:space="preserve">Тема № 3. </w:t>
            </w:r>
            <w:proofErr w:type="spellStart"/>
            <w:r w:rsidRPr="00F74582">
              <w:rPr>
                <w:rFonts w:ascii="Times New Roman" w:eastAsia="Google Sans Text" w:hAnsi="Times New Roman" w:cs="Times New Roman"/>
              </w:rPr>
              <w:t>Надорганізмові</w:t>
            </w:r>
            <w:proofErr w:type="spellEnd"/>
            <w:r w:rsidRPr="00F74582">
              <w:rPr>
                <w:rFonts w:ascii="Times New Roman" w:eastAsia="Google Sans Text" w:hAnsi="Times New Roman" w:cs="Times New Roman"/>
              </w:rPr>
              <w:t xml:space="preserve"> рівні організації життя: популяції та екосистеми.</w:t>
            </w:r>
          </w:p>
          <w:p w14:paraId="1283F3F4"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Опрацювання лекційного матеріалу.</w:t>
            </w:r>
          </w:p>
          <w:p w14:paraId="6B329B39"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Самостійне опрацювання теоретичних питань:</w:t>
            </w:r>
          </w:p>
          <w:p w14:paraId="0F79D3C5" w14:textId="77777777" w:rsidR="004820A9" w:rsidRPr="00F74582" w:rsidRDefault="004820A9" w:rsidP="004820A9">
            <w:pPr>
              <w:numPr>
                <w:ilvl w:val="0"/>
                <w:numId w:val="44"/>
              </w:numPr>
              <w:ind w:left="0" w:firstLine="0"/>
              <w:rPr>
                <w:rFonts w:ascii="Times New Roman" w:hAnsi="Times New Roman" w:cs="Times New Roman"/>
              </w:rPr>
            </w:pPr>
            <w:r w:rsidRPr="00F74582">
              <w:rPr>
                <w:rFonts w:ascii="Times New Roman" w:eastAsia="Google Sans Text" w:hAnsi="Times New Roman" w:cs="Times New Roman"/>
              </w:rPr>
              <w:t>Розкрийте механізми саморегуляції чисельності популяцій (внутрішньовидова та міжвидова конкуренція, хижацтво, паразитизм).</w:t>
            </w:r>
          </w:p>
          <w:p w14:paraId="4FBDDBFF" w14:textId="77777777" w:rsidR="004820A9" w:rsidRPr="00F74582" w:rsidRDefault="004820A9" w:rsidP="004820A9">
            <w:pPr>
              <w:numPr>
                <w:ilvl w:val="0"/>
                <w:numId w:val="44"/>
              </w:numPr>
              <w:ind w:left="0" w:firstLine="0"/>
              <w:rPr>
                <w:rFonts w:ascii="Times New Roman" w:hAnsi="Times New Roman" w:cs="Times New Roman"/>
              </w:rPr>
            </w:pPr>
            <w:r w:rsidRPr="00F74582">
              <w:rPr>
                <w:rFonts w:ascii="Times New Roman" w:eastAsia="Google Sans Text" w:hAnsi="Times New Roman" w:cs="Times New Roman"/>
              </w:rPr>
              <w:t xml:space="preserve">Порівняйте структуру та функціонування природних (степ, ліс, водойма) та антропогенних (агроценоз, </w:t>
            </w:r>
            <w:proofErr w:type="spellStart"/>
            <w:r w:rsidRPr="00F74582">
              <w:rPr>
                <w:rFonts w:ascii="Times New Roman" w:eastAsia="Google Sans Text" w:hAnsi="Times New Roman" w:cs="Times New Roman"/>
              </w:rPr>
              <w:t>урбоекосистема</w:t>
            </w:r>
            <w:proofErr w:type="spellEnd"/>
            <w:r w:rsidRPr="00F74582">
              <w:rPr>
                <w:rFonts w:ascii="Times New Roman" w:eastAsia="Google Sans Text" w:hAnsi="Times New Roman" w:cs="Times New Roman"/>
              </w:rPr>
              <w:t>) екосистем на прикладах.</w:t>
            </w:r>
          </w:p>
          <w:p w14:paraId="41AD9EA7" w14:textId="77777777" w:rsidR="004820A9" w:rsidRPr="00F74582" w:rsidRDefault="004820A9" w:rsidP="004820A9">
            <w:pPr>
              <w:numPr>
                <w:ilvl w:val="0"/>
                <w:numId w:val="44"/>
              </w:numPr>
              <w:ind w:left="0" w:firstLine="0"/>
              <w:rPr>
                <w:rFonts w:ascii="Times New Roman" w:hAnsi="Times New Roman" w:cs="Times New Roman"/>
              </w:rPr>
            </w:pPr>
            <w:r w:rsidRPr="00F74582">
              <w:rPr>
                <w:rFonts w:ascii="Times New Roman" w:eastAsia="Google Sans Text" w:hAnsi="Times New Roman" w:cs="Times New Roman"/>
              </w:rPr>
              <w:t xml:space="preserve">Поясніть значення біогеохімічних циклів Фосфору та </w:t>
            </w:r>
            <w:proofErr w:type="spellStart"/>
            <w:r w:rsidRPr="00F74582">
              <w:rPr>
                <w:rFonts w:ascii="Times New Roman" w:eastAsia="Google Sans Text" w:hAnsi="Times New Roman" w:cs="Times New Roman"/>
              </w:rPr>
              <w:t>Сульфуру</w:t>
            </w:r>
            <w:proofErr w:type="spellEnd"/>
            <w:r w:rsidRPr="00F74582">
              <w:rPr>
                <w:rFonts w:ascii="Times New Roman" w:eastAsia="Google Sans Text" w:hAnsi="Times New Roman" w:cs="Times New Roman"/>
              </w:rPr>
              <w:t xml:space="preserve"> для підтримання життя на Землі та наслідки їх порушення антропогенною діяльністю. Підготовка до практичних занять, виконання домашніх завдань, опрацювання першоджерел та навчальної літератури; підготовка до обговорення значення вивчення сукцесій для прогнозування розвитку екосистем та відновлення порушених територій (на прикладі Запорізької області).</w:t>
            </w:r>
          </w:p>
          <w:p w14:paraId="1256D08F" w14:textId="5EBDB0DE" w:rsidR="004820A9" w:rsidRPr="003B3211" w:rsidRDefault="004820A9" w:rsidP="004820A9">
            <w:pPr>
              <w:widowControl/>
              <w:textAlignment w:val="baseline"/>
              <w:rPr>
                <w:rFonts w:ascii="Times New Roman" w:eastAsia="Times New Roman" w:hAnsi="Times New Roman" w:cs="Times New Roman"/>
                <w:lang w:bidi="ar-SA"/>
              </w:rPr>
            </w:pPr>
          </w:p>
        </w:tc>
      </w:tr>
      <w:tr w:rsidR="004820A9" w:rsidRPr="003B3211" w14:paraId="5BD98904" w14:textId="77777777" w:rsidTr="004820A9">
        <w:trPr>
          <w:trHeight w:hRule="exact" w:val="6367"/>
          <w:jc w:val="center"/>
        </w:trPr>
        <w:tc>
          <w:tcPr>
            <w:tcW w:w="2321" w:type="dxa"/>
            <w:tcBorders>
              <w:top w:val="single" w:sz="4" w:space="0" w:color="000000"/>
              <w:left w:val="single" w:sz="4" w:space="0" w:color="000000"/>
            </w:tcBorders>
            <w:shd w:val="clear" w:color="auto" w:fill="FFFFFF"/>
          </w:tcPr>
          <w:p w14:paraId="524699A2" w14:textId="5270EB46" w:rsidR="004820A9" w:rsidRPr="003B3211" w:rsidRDefault="004820A9" w:rsidP="004820A9">
            <w:pPr>
              <w:pStyle w:val="a5"/>
              <w:ind w:firstLine="0"/>
              <w:rPr>
                <w:color w:val="000000"/>
                <w:sz w:val="24"/>
                <w:szCs w:val="24"/>
              </w:rPr>
            </w:pPr>
            <w:r w:rsidRPr="00D64265">
              <w:rPr>
                <w:color w:val="000000"/>
                <w:sz w:val="24"/>
                <w:szCs w:val="24"/>
                <w:lang w:eastAsia="uk-UA"/>
              </w:rPr>
              <w:t>Тема 4. Антропогенний вплив на довкілля. Глобальні екологічні проблеми.</w:t>
            </w:r>
          </w:p>
        </w:tc>
        <w:tc>
          <w:tcPr>
            <w:tcW w:w="685" w:type="dxa"/>
            <w:shd w:val="clear" w:color="auto" w:fill="FFFFFF"/>
          </w:tcPr>
          <w:p w14:paraId="7980AD38" w14:textId="05C71FAA" w:rsidR="004820A9" w:rsidRPr="003B3211" w:rsidRDefault="004820A9" w:rsidP="004820A9">
            <w:pPr>
              <w:pStyle w:val="a5"/>
              <w:ind w:firstLine="0"/>
              <w:rPr>
                <w:color w:val="000000"/>
                <w:sz w:val="24"/>
                <w:szCs w:val="24"/>
              </w:rPr>
            </w:pPr>
            <w:r>
              <w:rPr>
                <w:color w:val="000000"/>
                <w:sz w:val="24"/>
                <w:szCs w:val="24"/>
              </w:rPr>
              <w:t>4</w:t>
            </w:r>
          </w:p>
        </w:tc>
        <w:tc>
          <w:tcPr>
            <w:tcW w:w="821" w:type="dxa"/>
            <w:shd w:val="clear" w:color="auto" w:fill="FFFFFF"/>
          </w:tcPr>
          <w:p w14:paraId="58824796" w14:textId="4002D9FA" w:rsidR="004820A9" w:rsidRPr="003B3211" w:rsidRDefault="004820A9" w:rsidP="004820A9">
            <w:pPr>
              <w:pStyle w:val="a5"/>
              <w:ind w:firstLine="0"/>
              <w:jc w:val="center"/>
              <w:rPr>
                <w:color w:val="000000"/>
                <w:sz w:val="24"/>
                <w:szCs w:val="24"/>
              </w:rPr>
            </w:pPr>
            <w:r>
              <w:rPr>
                <w:color w:val="000000"/>
                <w:sz w:val="24"/>
                <w:szCs w:val="24"/>
              </w:rPr>
              <w:t>2</w:t>
            </w:r>
          </w:p>
        </w:tc>
        <w:tc>
          <w:tcPr>
            <w:tcW w:w="5666" w:type="dxa"/>
            <w:tcBorders>
              <w:top w:val="single" w:sz="4" w:space="0" w:color="000000"/>
              <w:left w:val="single" w:sz="4" w:space="0" w:color="000000"/>
              <w:bottom w:val="single" w:sz="4" w:space="0" w:color="000000"/>
            </w:tcBorders>
            <w:shd w:val="clear" w:color="auto" w:fill="FFFFFF"/>
          </w:tcPr>
          <w:p w14:paraId="3CAC3E6A"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Тема № 4. Глобальні екологічні проблеми сучасності та антропогенний вплив.</w:t>
            </w:r>
          </w:p>
          <w:p w14:paraId="36E348DE"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Опрацювання лекційного матеріалу.</w:t>
            </w:r>
          </w:p>
          <w:p w14:paraId="486F36C1" w14:textId="77777777" w:rsidR="004820A9" w:rsidRPr="00F74582" w:rsidRDefault="004820A9" w:rsidP="004820A9">
            <w:pPr>
              <w:rPr>
                <w:rFonts w:ascii="Times New Roman" w:eastAsia="Google Sans Text" w:hAnsi="Times New Roman" w:cs="Times New Roman"/>
              </w:rPr>
            </w:pPr>
            <w:r w:rsidRPr="00F74582">
              <w:rPr>
                <w:rFonts w:ascii="Times New Roman" w:eastAsia="Google Sans Text" w:hAnsi="Times New Roman" w:cs="Times New Roman"/>
              </w:rPr>
              <w:t>Самостійне опрацювання теоретичних питань:</w:t>
            </w:r>
          </w:p>
          <w:p w14:paraId="6D94563D" w14:textId="77777777" w:rsidR="004820A9" w:rsidRPr="00F74582" w:rsidRDefault="004820A9" w:rsidP="004820A9">
            <w:pPr>
              <w:numPr>
                <w:ilvl w:val="0"/>
                <w:numId w:val="45"/>
              </w:numPr>
              <w:ind w:left="0" w:firstLine="0"/>
              <w:rPr>
                <w:rFonts w:ascii="Times New Roman" w:hAnsi="Times New Roman" w:cs="Times New Roman"/>
              </w:rPr>
            </w:pPr>
            <w:r w:rsidRPr="00F74582">
              <w:rPr>
                <w:rFonts w:ascii="Times New Roman" w:eastAsia="Google Sans Text" w:hAnsi="Times New Roman" w:cs="Times New Roman"/>
              </w:rPr>
              <w:t xml:space="preserve">Розкрийте взаємозв'язок між різними глобальними екологічними проблемами (наприклад, зміна клімату, </w:t>
            </w:r>
            <w:proofErr w:type="spellStart"/>
            <w:r w:rsidRPr="00F74582">
              <w:rPr>
                <w:rFonts w:ascii="Times New Roman" w:eastAsia="Google Sans Text" w:hAnsi="Times New Roman" w:cs="Times New Roman"/>
              </w:rPr>
              <w:t>опустелювання</w:t>
            </w:r>
            <w:proofErr w:type="spellEnd"/>
            <w:r w:rsidRPr="00F74582">
              <w:rPr>
                <w:rFonts w:ascii="Times New Roman" w:eastAsia="Google Sans Text" w:hAnsi="Times New Roman" w:cs="Times New Roman"/>
              </w:rPr>
              <w:t xml:space="preserve"> та проблема нестачі прісної води).</w:t>
            </w:r>
          </w:p>
          <w:p w14:paraId="6EBD50FA" w14:textId="77777777" w:rsidR="004820A9" w:rsidRPr="00F74582" w:rsidRDefault="004820A9" w:rsidP="004820A9">
            <w:pPr>
              <w:numPr>
                <w:ilvl w:val="0"/>
                <w:numId w:val="45"/>
              </w:numPr>
              <w:ind w:left="0" w:firstLine="0"/>
              <w:rPr>
                <w:rFonts w:ascii="Times New Roman" w:hAnsi="Times New Roman" w:cs="Times New Roman"/>
              </w:rPr>
            </w:pPr>
            <w:r w:rsidRPr="00F74582">
              <w:rPr>
                <w:rFonts w:ascii="Times New Roman" w:eastAsia="Google Sans Text" w:hAnsi="Times New Roman" w:cs="Times New Roman"/>
              </w:rPr>
              <w:t>Порівняйте вплив промисловості (металургія, енергетика), сільського господарства та транспорту на стан атмосферного повітря, водних ресурсів та ґрунтів у Запорізькому регіоні.</w:t>
            </w:r>
          </w:p>
          <w:p w14:paraId="6FD87988" w14:textId="77777777" w:rsidR="004820A9" w:rsidRPr="00F74582" w:rsidRDefault="004820A9" w:rsidP="004820A9">
            <w:pPr>
              <w:numPr>
                <w:ilvl w:val="0"/>
                <w:numId w:val="45"/>
              </w:numPr>
              <w:ind w:left="0" w:firstLine="0"/>
              <w:rPr>
                <w:rFonts w:ascii="Times New Roman" w:hAnsi="Times New Roman" w:cs="Times New Roman"/>
              </w:rPr>
            </w:pPr>
            <w:r w:rsidRPr="00F74582">
              <w:rPr>
                <w:rFonts w:ascii="Times New Roman" w:eastAsia="Google Sans Text" w:hAnsi="Times New Roman" w:cs="Times New Roman"/>
              </w:rPr>
              <w:t>Поясніть механізми виникнення та глобальні/регіональні наслідки "парникового ефекту" та руйнування озонового шару. Підготовка до практичних занять, виконання домашніх завдань, опрацювання першоджерел та навчальної літератури; підготовка до обговорення можливих шляхів мінімізації антропогенного тиску на довкілля на індивідуальному та суспільному рівнях (енергозбереження, поводження з відходами, екологічний транспорт).</w:t>
            </w:r>
          </w:p>
          <w:p w14:paraId="19012447" w14:textId="5D22C2CA" w:rsidR="004820A9" w:rsidRPr="003B3211" w:rsidRDefault="004820A9" w:rsidP="004820A9">
            <w:pPr>
              <w:widowControl/>
              <w:textAlignment w:val="baseline"/>
              <w:rPr>
                <w:rFonts w:ascii="Times New Roman" w:eastAsia="Times New Roman" w:hAnsi="Times New Roman" w:cs="Times New Roman"/>
                <w:lang w:bidi="ar-SA"/>
              </w:rPr>
            </w:pPr>
          </w:p>
        </w:tc>
      </w:tr>
    </w:tbl>
    <w:p w14:paraId="70EECA0C" w14:textId="336F2CD9" w:rsidR="004820A9" w:rsidRDefault="004820A9"/>
    <w:p w14:paraId="4B186250" w14:textId="77777777" w:rsidR="004820A9" w:rsidRDefault="004820A9">
      <w:pPr>
        <w:widowControl/>
      </w:pPr>
      <w:r>
        <w:br w:type="page"/>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98345B" w14:paraId="410FC9E5" w14:textId="77777777" w:rsidTr="004820A9">
        <w:trPr>
          <w:trHeight w:hRule="exact" w:val="702"/>
          <w:jc w:val="center"/>
        </w:trPr>
        <w:tc>
          <w:tcPr>
            <w:tcW w:w="9493" w:type="dxa"/>
            <w:gridSpan w:val="4"/>
            <w:shd w:val="clear" w:color="auto" w:fill="FFFFFF"/>
          </w:tcPr>
          <w:p w14:paraId="20EE75FA" w14:textId="41CD1A9C" w:rsidR="0098345B" w:rsidRPr="000D22B8" w:rsidRDefault="004820A9" w:rsidP="0098345B">
            <w:pPr>
              <w:widowControl/>
              <w:jc w:val="center"/>
              <w:rPr>
                <w:rFonts w:ascii="Times New Roman" w:hAnsi="Times New Roman" w:cs="Times New Roman"/>
                <w:b/>
                <w:bCs/>
              </w:rPr>
            </w:pPr>
            <w:r w:rsidRPr="00D64265">
              <w:rPr>
                <w:rFonts w:ascii="Times New Roman" w:eastAsia="Google Sans Text" w:hAnsi="Times New Roman" w:cs="Times New Roman"/>
                <w:b/>
                <w:color w:val="auto"/>
                <w:lang w:bidi="ar-SA"/>
              </w:rPr>
              <w:lastRenderedPageBreak/>
              <w:t>Змістовний модуль 2. Раціональне природокористування, охорона природи та екологічна безпека</w:t>
            </w:r>
          </w:p>
        </w:tc>
      </w:tr>
      <w:tr w:rsidR="004820A9" w14:paraId="0EF75F2C" w14:textId="77777777" w:rsidTr="0098345B">
        <w:trPr>
          <w:trHeight w:hRule="exact" w:val="5103"/>
          <w:jc w:val="center"/>
        </w:trPr>
        <w:tc>
          <w:tcPr>
            <w:tcW w:w="2321" w:type="dxa"/>
            <w:tcBorders>
              <w:top w:val="single" w:sz="4" w:space="0" w:color="000000"/>
              <w:left w:val="single" w:sz="4" w:space="0" w:color="000000"/>
              <w:bottom w:val="single" w:sz="4" w:space="0" w:color="000000"/>
            </w:tcBorders>
            <w:shd w:val="clear" w:color="auto" w:fill="FFFFFF"/>
          </w:tcPr>
          <w:p w14:paraId="384DFE43" w14:textId="77777777" w:rsidR="004820A9" w:rsidRPr="00D64265" w:rsidRDefault="004820A9" w:rsidP="004820A9">
            <w:pPr>
              <w:pStyle w:val="a5"/>
              <w:rPr>
                <w:color w:val="000000"/>
                <w:sz w:val="24"/>
                <w:szCs w:val="24"/>
                <w:lang w:eastAsia="uk-UA"/>
              </w:rPr>
            </w:pPr>
            <w:r w:rsidRPr="00D64265">
              <w:rPr>
                <w:color w:val="000000"/>
                <w:sz w:val="24"/>
                <w:szCs w:val="24"/>
                <w:lang w:eastAsia="uk-UA"/>
              </w:rPr>
              <w:t>Тема 5. Основи раціонального природокористування та охорони природи. Заповідна справа.</w:t>
            </w:r>
          </w:p>
          <w:p w14:paraId="6B67D296" w14:textId="17467204" w:rsidR="004820A9" w:rsidRPr="001F362C" w:rsidRDefault="004820A9" w:rsidP="004820A9">
            <w:pPr>
              <w:pStyle w:val="a5"/>
              <w:ind w:firstLine="0"/>
              <w:rPr>
                <w:sz w:val="24"/>
                <w:szCs w:val="24"/>
              </w:rPr>
            </w:pPr>
          </w:p>
        </w:tc>
        <w:tc>
          <w:tcPr>
            <w:tcW w:w="685" w:type="dxa"/>
            <w:shd w:val="clear" w:color="auto" w:fill="FFFFFF"/>
          </w:tcPr>
          <w:p w14:paraId="0906AC59" w14:textId="5B50119C" w:rsidR="004820A9" w:rsidRPr="003B3211" w:rsidRDefault="004820A9" w:rsidP="004820A9">
            <w:pPr>
              <w:pStyle w:val="a5"/>
              <w:ind w:firstLine="0"/>
              <w:rPr>
                <w:sz w:val="24"/>
                <w:szCs w:val="24"/>
              </w:rPr>
            </w:pPr>
            <w:r>
              <w:rPr>
                <w:color w:val="000000"/>
                <w:sz w:val="24"/>
                <w:szCs w:val="24"/>
              </w:rPr>
              <w:t>4</w:t>
            </w:r>
          </w:p>
        </w:tc>
        <w:tc>
          <w:tcPr>
            <w:tcW w:w="821" w:type="dxa"/>
            <w:shd w:val="clear" w:color="auto" w:fill="FFFFFF"/>
          </w:tcPr>
          <w:p w14:paraId="600E7C84" w14:textId="15DDE344" w:rsidR="004820A9" w:rsidRPr="003B3211" w:rsidRDefault="004820A9" w:rsidP="004820A9">
            <w:pPr>
              <w:pStyle w:val="a5"/>
              <w:ind w:firstLine="0"/>
              <w:jc w:val="center"/>
              <w:rPr>
                <w:sz w:val="24"/>
                <w:szCs w:val="24"/>
              </w:rPr>
            </w:pPr>
            <w:r>
              <w:rPr>
                <w:sz w:val="24"/>
                <w:szCs w:val="24"/>
              </w:rPr>
              <w:t>2</w:t>
            </w:r>
          </w:p>
        </w:tc>
        <w:tc>
          <w:tcPr>
            <w:tcW w:w="5666" w:type="dxa"/>
            <w:tcBorders>
              <w:top w:val="single" w:sz="4" w:space="0" w:color="000000"/>
              <w:left w:val="single" w:sz="4" w:space="0" w:color="000000"/>
              <w:bottom w:val="single" w:sz="4" w:space="0" w:color="000000"/>
            </w:tcBorders>
            <w:shd w:val="clear" w:color="auto" w:fill="FFFFFF"/>
          </w:tcPr>
          <w:p w14:paraId="178283FE"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Тема № 5. Сучасні освітні технології у викладанні біології.</w:t>
            </w:r>
          </w:p>
          <w:p w14:paraId="050E7654"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Опрацювання лекційного матеріалу.</w:t>
            </w:r>
          </w:p>
          <w:p w14:paraId="16DE19D5"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Самостійне опрацювання теоретичних питань:</w:t>
            </w:r>
          </w:p>
          <w:p w14:paraId="6191C563" w14:textId="77777777" w:rsidR="004820A9" w:rsidRPr="007C0571" w:rsidRDefault="004820A9" w:rsidP="004820A9">
            <w:pPr>
              <w:numPr>
                <w:ilvl w:val="0"/>
                <w:numId w:val="36"/>
              </w:numPr>
              <w:ind w:left="0" w:firstLine="0"/>
              <w:rPr>
                <w:rFonts w:ascii="Times New Roman" w:hAnsi="Times New Roman" w:cs="Times New Roman"/>
              </w:rPr>
            </w:pPr>
            <w:r w:rsidRPr="007C0571">
              <w:rPr>
                <w:rFonts w:ascii="Times New Roman" w:eastAsia="Google Sans Text" w:hAnsi="Times New Roman" w:cs="Times New Roman"/>
              </w:rPr>
              <w:t xml:space="preserve">Розкрийте дидактичний потенціал використання цифрових освітніх ресурсів (віртуальних лабораторій, симуляцій, онлайн-платформ) на </w:t>
            </w:r>
            <w:proofErr w:type="spellStart"/>
            <w:r w:rsidRPr="007C0571">
              <w:rPr>
                <w:rFonts w:ascii="Times New Roman" w:eastAsia="Google Sans Text" w:hAnsi="Times New Roman" w:cs="Times New Roman"/>
              </w:rPr>
              <w:t>уроках</w:t>
            </w:r>
            <w:proofErr w:type="spellEnd"/>
            <w:r w:rsidRPr="007C0571">
              <w:rPr>
                <w:rFonts w:ascii="Times New Roman" w:eastAsia="Google Sans Text" w:hAnsi="Times New Roman" w:cs="Times New Roman"/>
              </w:rPr>
              <w:t xml:space="preserve"> біології.</w:t>
            </w:r>
          </w:p>
          <w:p w14:paraId="304E4BF8" w14:textId="77777777" w:rsidR="004820A9" w:rsidRPr="007C0571" w:rsidRDefault="004820A9" w:rsidP="004820A9">
            <w:pPr>
              <w:numPr>
                <w:ilvl w:val="0"/>
                <w:numId w:val="36"/>
              </w:numPr>
              <w:ind w:left="0" w:firstLine="0"/>
              <w:rPr>
                <w:rFonts w:ascii="Times New Roman" w:hAnsi="Times New Roman" w:cs="Times New Roman"/>
              </w:rPr>
            </w:pPr>
            <w:r w:rsidRPr="007C0571">
              <w:rPr>
                <w:rFonts w:ascii="Times New Roman" w:eastAsia="Google Sans Text" w:hAnsi="Times New Roman" w:cs="Times New Roman"/>
              </w:rPr>
              <w:t xml:space="preserve">Порівняйте підходи </w:t>
            </w:r>
            <w:proofErr w:type="spellStart"/>
            <w:r w:rsidRPr="007C0571">
              <w:rPr>
                <w:rFonts w:ascii="Times New Roman" w:eastAsia="Google Sans Text" w:hAnsi="Times New Roman" w:cs="Times New Roman"/>
              </w:rPr>
              <w:t>проєктного</w:t>
            </w:r>
            <w:proofErr w:type="spellEnd"/>
            <w:r w:rsidRPr="007C0571">
              <w:rPr>
                <w:rFonts w:ascii="Times New Roman" w:eastAsia="Google Sans Text" w:hAnsi="Times New Roman" w:cs="Times New Roman"/>
              </w:rPr>
              <w:t xml:space="preserve"> та дослідницького навчання у формуванні </w:t>
            </w:r>
            <w:proofErr w:type="spellStart"/>
            <w:r w:rsidRPr="007C0571">
              <w:rPr>
                <w:rFonts w:ascii="Times New Roman" w:eastAsia="Google Sans Text" w:hAnsi="Times New Roman" w:cs="Times New Roman"/>
              </w:rPr>
              <w:t>компетентностей</w:t>
            </w:r>
            <w:proofErr w:type="spellEnd"/>
            <w:r w:rsidRPr="007C0571">
              <w:rPr>
                <w:rFonts w:ascii="Times New Roman" w:eastAsia="Google Sans Text" w:hAnsi="Times New Roman" w:cs="Times New Roman"/>
              </w:rPr>
              <w:t xml:space="preserve"> учнів.</w:t>
            </w:r>
          </w:p>
          <w:p w14:paraId="46C53D3D" w14:textId="77777777" w:rsidR="004820A9" w:rsidRPr="007C0571" w:rsidRDefault="004820A9" w:rsidP="004820A9">
            <w:pPr>
              <w:numPr>
                <w:ilvl w:val="0"/>
                <w:numId w:val="36"/>
              </w:numPr>
              <w:ind w:left="0" w:firstLine="0"/>
              <w:rPr>
                <w:rFonts w:ascii="Times New Roman" w:hAnsi="Times New Roman" w:cs="Times New Roman"/>
              </w:rPr>
            </w:pPr>
            <w:r w:rsidRPr="007C0571">
              <w:rPr>
                <w:rFonts w:ascii="Times New Roman" w:eastAsia="Google Sans Text" w:hAnsi="Times New Roman" w:cs="Times New Roman"/>
              </w:rPr>
              <w:t>Поясніть сутність та переваги застосування STEM-підходу в біологічній освіті. Підготовка до практичних занять, виконання домашніх завдань, опрацювання першоджерел та навчальної літератури; підготовка до обговорення інтеграції традиційних та інноваційних технологій навчання біології для досягнення освітніх цілей.</w:t>
            </w:r>
          </w:p>
          <w:p w14:paraId="579AAFD0" w14:textId="1846E3B5" w:rsidR="004820A9" w:rsidRPr="00363BBA" w:rsidRDefault="004820A9" w:rsidP="004820A9">
            <w:pPr>
              <w:pStyle w:val="a5"/>
              <w:tabs>
                <w:tab w:val="left" w:pos="202"/>
              </w:tabs>
              <w:ind w:firstLine="0"/>
              <w:rPr>
                <w:sz w:val="24"/>
                <w:szCs w:val="24"/>
              </w:rPr>
            </w:pPr>
          </w:p>
        </w:tc>
      </w:tr>
      <w:tr w:rsidR="004820A9" w14:paraId="1203825C" w14:textId="77777777" w:rsidTr="0098345B">
        <w:trPr>
          <w:trHeight w:hRule="exact" w:val="4700"/>
          <w:jc w:val="center"/>
        </w:trPr>
        <w:tc>
          <w:tcPr>
            <w:tcW w:w="2321" w:type="dxa"/>
            <w:tcBorders>
              <w:top w:val="single" w:sz="4" w:space="0" w:color="000000"/>
              <w:left w:val="single" w:sz="4" w:space="0" w:color="000000"/>
            </w:tcBorders>
            <w:shd w:val="clear" w:color="auto" w:fill="FFFFFF"/>
          </w:tcPr>
          <w:p w14:paraId="2320137A" w14:textId="77777777" w:rsidR="004820A9" w:rsidRPr="00D64265" w:rsidRDefault="004820A9" w:rsidP="004820A9">
            <w:pPr>
              <w:pStyle w:val="a5"/>
              <w:rPr>
                <w:color w:val="000000"/>
                <w:sz w:val="24"/>
                <w:szCs w:val="24"/>
                <w:lang w:eastAsia="uk-UA"/>
              </w:rPr>
            </w:pPr>
            <w:r w:rsidRPr="00D64265">
              <w:rPr>
                <w:color w:val="000000"/>
                <w:sz w:val="24"/>
                <w:szCs w:val="24"/>
                <w:lang w:eastAsia="uk-UA"/>
              </w:rPr>
              <w:t>Тема 6. Екологія людини. Якість довкілля та здоров'я населення.</w:t>
            </w:r>
          </w:p>
          <w:p w14:paraId="430ACFE2" w14:textId="429DADE7" w:rsidR="004820A9" w:rsidRPr="001F362C" w:rsidRDefault="004820A9" w:rsidP="004820A9">
            <w:pPr>
              <w:pStyle w:val="a5"/>
              <w:ind w:firstLine="0"/>
              <w:rPr>
                <w:color w:val="000000"/>
                <w:sz w:val="24"/>
                <w:szCs w:val="24"/>
              </w:rPr>
            </w:pPr>
          </w:p>
        </w:tc>
        <w:tc>
          <w:tcPr>
            <w:tcW w:w="685" w:type="dxa"/>
            <w:shd w:val="clear" w:color="auto" w:fill="FFFFFF"/>
          </w:tcPr>
          <w:p w14:paraId="10D5F416" w14:textId="4D566F77" w:rsidR="004820A9" w:rsidRPr="003B3211" w:rsidRDefault="004820A9" w:rsidP="004820A9">
            <w:pPr>
              <w:pStyle w:val="a5"/>
              <w:ind w:firstLine="0"/>
              <w:rPr>
                <w:color w:val="000000"/>
                <w:sz w:val="24"/>
                <w:szCs w:val="24"/>
              </w:rPr>
            </w:pPr>
            <w:r>
              <w:rPr>
                <w:color w:val="000000"/>
                <w:sz w:val="24"/>
                <w:szCs w:val="24"/>
              </w:rPr>
              <w:t>4</w:t>
            </w:r>
          </w:p>
        </w:tc>
        <w:tc>
          <w:tcPr>
            <w:tcW w:w="821" w:type="dxa"/>
            <w:shd w:val="clear" w:color="auto" w:fill="FFFFFF"/>
          </w:tcPr>
          <w:p w14:paraId="7B01A171" w14:textId="3021EFDC" w:rsidR="004820A9" w:rsidRPr="003B3211" w:rsidRDefault="004820A9" w:rsidP="004820A9">
            <w:pPr>
              <w:pStyle w:val="a5"/>
              <w:ind w:firstLine="0"/>
              <w:jc w:val="center"/>
              <w:rPr>
                <w:color w:val="000000"/>
                <w:sz w:val="24"/>
                <w:szCs w:val="24"/>
              </w:rPr>
            </w:pPr>
            <w:r>
              <w:rPr>
                <w:color w:val="000000"/>
                <w:sz w:val="24"/>
                <w:szCs w:val="24"/>
              </w:rPr>
              <w:t>2</w:t>
            </w:r>
          </w:p>
        </w:tc>
        <w:tc>
          <w:tcPr>
            <w:tcW w:w="5666" w:type="dxa"/>
            <w:tcBorders>
              <w:top w:val="single" w:sz="4" w:space="0" w:color="000000"/>
              <w:left w:val="single" w:sz="4" w:space="0" w:color="000000"/>
              <w:bottom w:val="single" w:sz="4" w:space="0" w:color="000000"/>
            </w:tcBorders>
            <w:shd w:val="clear" w:color="auto" w:fill="FFFFFF"/>
          </w:tcPr>
          <w:p w14:paraId="17CB2654"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Тема № 6. Формування біологічних понять та розвиток пізнавальної активності учнів.</w:t>
            </w:r>
          </w:p>
          <w:p w14:paraId="678A1DD5"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Опрацювання лекційного матеріалу.</w:t>
            </w:r>
          </w:p>
          <w:p w14:paraId="38A772DC"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Самостійне опрацювання теоретичних питань:</w:t>
            </w:r>
          </w:p>
          <w:p w14:paraId="0AEE2CC7" w14:textId="77777777" w:rsidR="004820A9" w:rsidRPr="007C0571" w:rsidRDefault="004820A9" w:rsidP="004820A9">
            <w:pPr>
              <w:numPr>
                <w:ilvl w:val="0"/>
                <w:numId w:val="37"/>
              </w:numPr>
              <w:ind w:left="0" w:firstLine="0"/>
              <w:rPr>
                <w:rFonts w:ascii="Times New Roman" w:hAnsi="Times New Roman" w:cs="Times New Roman"/>
              </w:rPr>
            </w:pPr>
            <w:r w:rsidRPr="007C0571">
              <w:rPr>
                <w:rFonts w:ascii="Times New Roman" w:eastAsia="Google Sans Text" w:hAnsi="Times New Roman" w:cs="Times New Roman"/>
              </w:rPr>
              <w:t>Розкрийте етапи та методичні прийоми формування біологічних понять (на прикладі конкретного поняття).</w:t>
            </w:r>
          </w:p>
          <w:p w14:paraId="6E389360" w14:textId="77777777" w:rsidR="004820A9" w:rsidRPr="007C0571" w:rsidRDefault="004820A9" w:rsidP="004820A9">
            <w:pPr>
              <w:numPr>
                <w:ilvl w:val="0"/>
                <w:numId w:val="37"/>
              </w:numPr>
              <w:ind w:left="0" w:firstLine="0"/>
              <w:rPr>
                <w:rFonts w:ascii="Times New Roman" w:hAnsi="Times New Roman" w:cs="Times New Roman"/>
              </w:rPr>
            </w:pPr>
            <w:r w:rsidRPr="007C0571">
              <w:rPr>
                <w:rFonts w:ascii="Times New Roman" w:eastAsia="Google Sans Text" w:hAnsi="Times New Roman" w:cs="Times New Roman"/>
              </w:rPr>
              <w:t xml:space="preserve">Порівняйте методи розвитку репродуктивного та продуктивного (критичного, творчого) мислення учнів на </w:t>
            </w:r>
            <w:proofErr w:type="spellStart"/>
            <w:r w:rsidRPr="007C0571">
              <w:rPr>
                <w:rFonts w:ascii="Times New Roman" w:eastAsia="Google Sans Text" w:hAnsi="Times New Roman" w:cs="Times New Roman"/>
              </w:rPr>
              <w:t>уроках</w:t>
            </w:r>
            <w:proofErr w:type="spellEnd"/>
            <w:r w:rsidRPr="007C0571">
              <w:rPr>
                <w:rFonts w:ascii="Times New Roman" w:eastAsia="Google Sans Text" w:hAnsi="Times New Roman" w:cs="Times New Roman"/>
              </w:rPr>
              <w:t xml:space="preserve"> біології.</w:t>
            </w:r>
          </w:p>
          <w:p w14:paraId="0B7AB5DA" w14:textId="77777777" w:rsidR="004820A9" w:rsidRPr="007C0571" w:rsidRDefault="004820A9" w:rsidP="004820A9">
            <w:pPr>
              <w:numPr>
                <w:ilvl w:val="0"/>
                <w:numId w:val="37"/>
              </w:numPr>
              <w:ind w:left="0" w:firstLine="0"/>
              <w:rPr>
                <w:rFonts w:ascii="Times New Roman" w:hAnsi="Times New Roman" w:cs="Times New Roman"/>
              </w:rPr>
            </w:pPr>
            <w:r w:rsidRPr="007C0571">
              <w:rPr>
                <w:rFonts w:ascii="Times New Roman" w:eastAsia="Google Sans Text" w:hAnsi="Times New Roman" w:cs="Times New Roman"/>
              </w:rPr>
              <w:t>Поясніть роль самостійної роботи учнів у процесі засвоєння біологічних знань та формування вмінь. Підготовка до практичних занять, виконання домашніх завдань, опрацювання першоджерел та навчальної літератури; підготовка до обговорення шляхів стимулювання навчально-пізнавальної діяльності та інтересу учнів до вивчення біології.</w:t>
            </w:r>
          </w:p>
          <w:p w14:paraId="4443A43B" w14:textId="729A44D5" w:rsidR="004820A9" w:rsidRPr="00363BBA" w:rsidRDefault="004820A9" w:rsidP="004820A9">
            <w:pPr>
              <w:pStyle w:val="a5"/>
              <w:tabs>
                <w:tab w:val="left" w:pos="197"/>
              </w:tabs>
              <w:ind w:firstLine="0"/>
              <w:rPr>
                <w:color w:val="000000"/>
                <w:sz w:val="24"/>
                <w:szCs w:val="24"/>
              </w:rPr>
            </w:pPr>
          </w:p>
        </w:tc>
      </w:tr>
      <w:tr w:rsidR="004820A9" w14:paraId="4A4AC4B1" w14:textId="77777777" w:rsidTr="0098345B">
        <w:trPr>
          <w:trHeight w:hRule="exact" w:val="4526"/>
          <w:jc w:val="center"/>
        </w:trPr>
        <w:tc>
          <w:tcPr>
            <w:tcW w:w="2321" w:type="dxa"/>
            <w:tcBorders>
              <w:top w:val="single" w:sz="4" w:space="0" w:color="000000"/>
              <w:left w:val="single" w:sz="4" w:space="0" w:color="000000"/>
            </w:tcBorders>
            <w:shd w:val="clear" w:color="auto" w:fill="FFFFFF"/>
          </w:tcPr>
          <w:p w14:paraId="15068C2D" w14:textId="2097FF92" w:rsidR="004820A9" w:rsidRPr="001F362C" w:rsidRDefault="004820A9" w:rsidP="004820A9">
            <w:pPr>
              <w:pStyle w:val="a5"/>
              <w:ind w:firstLine="0"/>
              <w:rPr>
                <w:color w:val="000000"/>
                <w:sz w:val="24"/>
                <w:szCs w:val="24"/>
              </w:rPr>
            </w:pPr>
            <w:r w:rsidRPr="00D64265">
              <w:rPr>
                <w:color w:val="000000"/>
                <w:sz w:val="24"/>
                <w:szCs w:val="24"/>
                <w:lang w:eastAsia="uk-UA"/>
              </w:rPr>
              <w:lastRenderedPageBreak/>
              <w:t>Тема 7. Екологічна освіта, екологічне право та сталий розвиток.</w:t>
            </w:r>
          </w:p>
        </w:tc>
        <w:tc>
          <w:tcPr>
            <w:tcW w:w="685" w:type="dxa"/>
            <w:shd w:val="clear" w:color="auto" w:fill="FFFFFF"/>
          </w:tcPr>
          <w:p w14:paraId="373C4642" w14:textId="178F10AF" w:rsidR="004820A9" w:rsidRPr="003B3211" w:rsidRDefault="004820A9" w:rsidP="004820A9">
            <w:pPr>
              <w:pStyle w:val="a5"/>
              <w:ind w:firstLine="0"/>
              <w:rPr>
                <w:color w:val="000000"/>
                <w:sz w:val="24"/>
                <w:szCs w:val="24"/>
              </w:rPr>
            </w:pPr>
            <w:r>
              <w:rPr>
                <w:color w:val="000000"/>
                <w:sz w:val="24"/>
                <w:szCs w:val="24"/>
              </w:rPr>
              <w:t>4</w:t>
            </w:r>
          </w:p>
        </w:tc>
        <w:tc>
          <w:tcPr>
            <w:tcW w:w="821" w:type="dxa"/>
            <w:shd w:val="clear" w:color="auto" w:fill="FFFFFF"/>
          </w:tcPr>
          <w:p w14:paraId="1E601663" w14:textId="6F2672F1" w:rsidR="004820A9" w:rsidRPr="003B3211" w:rsidRDefault="004820A9" w:rsidP="004820A9">
            <w:pPr>
              <w:pStyle w:val="a5"/>
              <w:ind w:firstLine="0"/>
              <w:jc w:val="center"/>
              <w:rPr>
                <w:color w:val="000000"/>
                <w:sz w:val="24"/>
                <w:szCs w:val="24"/>
              </w:rPr>
            </w:pPr>
            <w:r>
              <w:rPr>
                <w:color w:val="000000"/>
                <w:sz w:val="24"/>
                <w:szCs w:val="24"/>
              </w:rPr>
              <w:t>2</w:t>
            </w:r>
          </w:p>
        </w:tc>
        <w:tc>
          <w:tcPr>
            <w:tcW w:w="5666" w:type="dxa"/>
            <w:tcBorders>
              <w:top w:val="single" w:sz="4" w:space="0" w:color="000000"/>
              <w:left w:val="single" w:sz="4" w:space="0" w:color="000000"/>
              <w:bottom w:val="single" w:sz="4" w:space="0" w:color="000000"/>
            </w:tcBorders>
            <w:shd w:val="clear" w:color="auto" w:fill="FFFFFF"/>
          </w:tcPr>
          <w:p w14:paraId="7D9F15ED"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Тема № 7. Навчально-матеріальна база та організація практичної діяльності з біології.</w:t>
            </w:r>
          </w:p>
          <w:p w14:paraId="5B192BF8"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Опрацювання лекційного матеріалу.</w:t>
            </w:r>
          </w:p>
          <w:p w14:paraId="6FB8A122" w14:textId="77777777" w:rsidR="004820A9" w:rsidRPr="007C0571" w:rsidRDefault="004820A9" w:rsidP="004820A9">
            <w:pPr>
              <w:rPr>
                <w:rFonts w:ascii="Times New Roman" w:eastAsia="Google Sans Text" w:hAnsi="Times New Roman" w:cs="Times New Roman"/>
              </w:rPr>
            </w:pPr>
            <w:r w:rsidRPr="007C0571">
              <w:rPr>
                <w:rFonts w:ascii="Times New Roman" w:eastAsia="Google Sans Text" w:hAnsi="Times New Roman" w:cs="Times New Roman"/>
              </w:rPr>
              <w:t>Самостійне опрацювання теоретичних питань:</w:t>
            </w:r>
          </w:p>
          <w:p w14:paraId="190A7F9A" w14:textId="77777777" w:rsidR="004820A9" w:rsidRPr="007C0571" w:rsidRDefault="004820A9" w:rsidP="004820A9">
            <w:pPr>
              <w:numPr>
                <w:ilvl w:val="0"/>
                <w:numId w:val="38"/>
              </w:numPr>
              <w:ind w:left="0" w:firstLine="0"/>
              <w:rPr>
                <w:rFonts w:ascii="Times New Roman" w:hAnsi="Times New Roman" w:cs="Times New Roman"/>
              </w:rPr>
            </w:pPr>
            <w:r w:rsidRPr="007C0571">
              <w:rPr>
                <w:rFonts w:ascii="Times New Roman" w:eastAsia="Google Sans Text" w:hAnsi="Times New Roman" w:cs="Times New Roman"/>
              </w:rPr>
              <w:t>Розкрийте вимоги до оснащення сучасного кабінету біології та безпеки праці в ньому.</w:t>
            </w:r>
          </w:p>
          <w:p w14:paraId="42CE004D" w14:textId="77777777" w:rsidR="004820A9" w:rsidRPr="007C0571" w:rsidRDefault="004820A9" w:rsidP="004820A9">
            <w:pPr>
              <w:numPr>
                <w:ilvl w:val="0"/>
                <w:numId w:val="38"/>
              </w:numPr>
              <w:ind w:left="0" w:firstLine="0"/>
              <w:rPr>
                <w:rFonts w:ascii="Times New Roman" w:hAnsi="Times New Roman" w:cs="Times New Roman"/>
              </w:rPr>
            </w:pPr>
            <w:r w:rsidRPr="007C0571">
              <w:rPr>
                <w:rFonts w:ascii="Times New Roman" w:eastAsia="Google Sans Text" w:hAnsi="Times New Roman" w:cs="Times New Roman"/>
              </w:rPr>
              <w:t>Порівняйте дидактичні функції демонстраційного та лабораторного експерименту в біології.</w:t>
            </w:r>
          </w:p>
          <w:p w14:paraId="73EE5D24" w14:textId="77777777" w:rsidR="004820A9" w:rsidRPr="007C0571" w:rsidRDefault="004820A9" w:rsidP="004820A9">
            <w:pPr>
              <w:numPr>
                <w:ilvl w:val="0"/>
                <w:numId w:val="38"/>
              </w:numPr>
              <w:ind w:left="0" w:firstLine="0"/>
              <w:rPr>
                <w:rFonts w:ascii="Times New Roman" w:hAnsi="Times New Roman" w:cs="Times New Roman"/>
              </w:rPr>
            </w:pPr>
            <w:r w:rsidRPr="007C0571">
              <w:rPr>
                <w:rFonts w:ascii="Times New Roman" w:eastAsia="Google Sans Text" w:hAnsi="Times New Roman" w:cs="Times New Roman"/>
              </w:rPr>
              <w:t>Поясніть методику організації та проведення біологічної екскурсії. Підготовка до практичних занять, виконання домашніх завдань, опрацювання першоджерел та навчальної літератури; підготовка до обговорення ролі навчального експерименту у формуванні дослідницьких умінь та наукового світогляду учнів.</w:t>
            </w:r>
          </w:p>
          <w:p w14:paraId="6747A795" w14:textId="234F946B" w:rsidR="004820A9" w:rsidRPr="00363BBA" w:rsidRDefault="004820A9" w:rsidP="004820A9">
            <w:pPr>
              <w:widowControl/>
              <w:textAlignment w:val="baseline"/>
              <w:rPr>
                <w:rFonts w:ascii="Times New Roman" w:eastAsia="Times New Roman" w:hAnsi="Times New Roman" w:cs="Times New Roman"/>
                <w:lang w:bidi="ar-SA"/>
              </w:rPr>
            </w:pPr>
          </w:p>
        </w:tc>
      </w:tr>
      <w:tr w:rsidR="0098345B" w14:paraId="6394BCB6" w14:textId="77777777" w:rsidTr="00363BBA">
        <w:trPr>
          <w:trHeight w:hRule="exact" w:val="277"/>
          <w:jc w:val="center"/>
        </w:trPr>
        <w:tc>
          <w:tcPr>
            <w:tcW w:w="2321" w:type="dxa"/>
            <w:tcBorders>
              <w:top w:val="single" w:sz="4" w:space="0" w:color="000000"/>
              <w:left w:val="single" w:sz="4" w:space="0" w:color="000000"/>
              <w:bottom w:val="single" w:sz="4" w:space="0" w:color="000000"/>
            </w:tcBorders>
            <w:shd w:val="clear" w:color="auto" w:fill="FFFFFF"/>
          </w:tcPr>
          <w:p w14:paraId="31A27D61" w14:textId="081FE061" w:rsidR="0098345B" w:rsidRPr="001F362C" w:rsidRDefault="0098345B" w:rsidP="0098345B">
            <w:pPr>
              <w:pStyle w:val="a5"/>
              <w:ind w:firstLine="0"/>
              <w:rPr>
                <w:color w:val="000000"/>
                <w:sz w:val="24"/>
                <w:szCs w:val="24"/>
                <w:lang w:eastAsia="uk-UA"/>
              </w:rPr>
            </w:pPr>
            <w:r>
              <w:rPr>
                <w:color w:val="000000"/>
                <w:sz w:val="24"/>
                <w:szCs w:val="24"/>
                <w:lang w:eastAsia="uk-UA"/>
              </w:rPr>
              <w:t>Всього</w:t>
            </w:r>
          </w:p>
        </w:tc>
        <w:tc>
          <w:tcPr>
            <w:tcW w:w="685" w:type="dxa"/>
            <w:shd w:val="clear" w:color="auto" w:fill="FFFFFF"/>
          </w:tcPr>
          <w:p w14:paraId="41B0B0CE" w14:textId="77AE3A77" w:rsidR="0098345B" w:rsidRPr="003B3211" w:rsidRDefault="004820A9" w:rsidP="0098345B">
            <w:pPr>
              <w:pStyle w:val="a5"/>
              <w:ind w:firstLine="0"/>
              <w:rPr>
                <w:color w:val="000000"/>
                <w:sz w:val="24"/>
                <w:szCs w:val="24"/>
              </w:rPr>
            </w:pPr>
            <w:r>
              <w:rPr>
                <w:color w:val="000000"/>
                <w:sz w:val="24"/>
                <w:szCs w:val="24"/>
              </w:rPr>
              <w:t>28</w:t>
            </w:r>
          </w:p>
        </w:tc>
        <w:tc>
          <w:tcPr>
            <w:tcW w:w="821" w:type="dxa"/>
            <w:shd w:val="clear" w:color="auto" w:fill="FFFFFF"/>
          </w:tcPr>
          <w:p w14:paraId="327B9C03" w14:textId="180F4415" w:rsidR="0098345B" w:rsidRDefault="004820A9" w:rsidP="0098345B">
            <w:pPr>
              <w:pStyle w:val="a5"/>
              <w:ind w:firstLine="0"/>
              <w:jc w:val="center"/>
              <w:rPr>
                <w:color w:val="000000"/>
                <w:sz w:val="24"/>
                <w:szCs w:val="24"/>
              </w:rPr>
            </w:pPr>
            <w:r>
              <w:rPr>
                <w:color w:val="000000"/>
                <w:sz w:val="24"/>
                <w:szCs w:val="24"/>
              </w:rPr>
              <w:t>14</w:t>
            </w:r>
          </w:p>
        </w:tc>
        <w:tc>
          <w:tcPr>
            <w:tcW w:w="5666" w:type="dxa"/>
            <w:tcBorders>
              <w:top w:val="single" w:sz="4" w:space="0" w:color="000000"/>
              <w:left w:val="single" w:sz="4" w:space="0" w:color="000000"/>
            </w:tcBorders>
            <w:shd w:val="clear" w:color="auto" w:fill="FFFFFF"/>
          </w:tcPr>
          <w:p w14:paraId="4B1CFC60" w14:textId="77777777" w:rsidR="0098345B" w:rsidRPr="006A701F" w:rsidRDefault="0098345B" w:rsidP="0098345B">
            <w:pPr>
              <w:widowControl/>
              <w:ind w:left="57"/>
              <w:rPr>
                <w:rFonts w:ascii="Times New Roman" w:eastAsia="Times New Roman" w:hAnsi="Times New Roman" w:cs="Times New Roman"/>
                <w:lang w:bidi="ar-SA"/>
              </w:rPr>
            </w:pPr>
          </w:p>
        </w:tc>
      </w:tr>
    </w:tbl>
    <w:p w14:paraId="2E1F6328" w14:textId="689B3BCF" w:rsidR="004820A9" w:rsidRDefault="004820A9">
      <w:pPr>
        <w:pStyle w:val="20"/>
        <w:tabs>
          <w:tab w:val="left" w:pos="469"/>
        </w:tabs>
        <w:ind w:firstLine="0"/>
        <w:jc w:val="center"/>
        <w:rPr>
          <w:b/>
          <w:bCs/>
          <w:color w:val="000000"/>
          <w:sz w:val="24"/>
          <w:szCs w:val="24"/>
        </w:rPr>
      </w:pPr>
    </w:p>
    <w:p w14:paraId="26525AA1" w14:textId="77777777" w:rsidR="004820A9" w:rsidRDefault="004820A9">
      <w:pPr>
        <w:pStyle w:val="20"/>
        <w:tabs>
          <w:tab w:val="left" w:pos="469"/>
        </w:tabs>
        <w:ind w:firstLine="0"/>
        <w:jc w:val="center"/>
        <w:rPr>
          <w:b/>
          <w:bCs/>
          <w:color w:val="000000"/>
          <w:sz w:val="24"/>
          <w:szCs w:val="24"/>
        </w:rPr>
      </w:pPr>
    </w:p>
    <w:p w14:paraId="61FCD067" w14:textId="1CB385C4"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E664590" w14:textId="77777777" w:rsidR="004820A9" w:rsidRDefault="004820A9" w:rsidP="004820A9">
      <w:pPr>
        <w:pStyle w:val="20"/>
        <w:jc w:val="both"/>
      </w:pPr>
      <w:bookmarkStart w:id="8" w:name="_Hlk195688885"/>
      <w:r>
        <w:rPr>
          <w:color w:val="000000"/>
          <w:sz w:val="24"/>
          <w:szCs w:val="24"/>
        </w:rPr>
        <w:t>У процесі вивчення навчальної дисципліни «Екологія та раціональне природокористування» використовуються наступні види контролю:</w:t>
      </w:r>
    </w:p>
    <w:p w14:paraId="14878406" w14:textId="77777777" w:rsidR="004820A9" w:rsidRDefault="004820A9" w:rsidP="004820A9">
      <w:pPr>
        <w:pStyle w:val="20"/>
        <w:numPr>
          <w:ilvl w:val="0"/>
          <w:numId w:val="6"/>
        </w:numPr>
        <w:tabs>
          <w:tab w:val="left" w:pos="1004"/>
        </w:tabs>
        <w:ind w:firstLine="680"/>
        <w:jc w:val="both"/>
      </w:pPr>
      <w:bookmarkStart w:id="9" w:name="bookmark261"/>
      <w:bookmarkEnd w:id="9"/>
      <w:r>
        <w:rPr>
          <w:color w:val="000000"/>
          <w:sz w:val="24"/>
          <w:szCs w:val="24"/>
        </w:rPr>
        <w:t>Поточний контроль - здійснюється протягом семестру шляхом опитування на семінарських (практичних)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2DE0A46F" w14:textId="77777777" w:rsidR="004820A9" w:rsidRDefault="004820A9" w:rsidP="004820A9">
      <w:pPr>
        <w:pStyle w:val="20"/>
        <w:numPr>
          <w:ilvl w:val="0"/>
          <w:numId w:val="7"/>
        </w:numPr>
        <w:tabs>
          <w:tab w:val="left" w:pos="994"/>
        </w:tabs>
        <w:ind w:firstLine="680"/>
        <w:jc w:val="both"/>
      </w:pPr>
      <w:bookmarkStart w:id="10" w:name="bookmark262"/>
      <w:bookmarkEnd w:id="10"/>
      <w:r>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1E111064" w14:textId="77777777" w:rsidR="004820A9" w:rsidRDefault="004820A9" w:rsidP="004820A9">
      <w:pPr>
        <w:pStyle w:val="20"/>
        <w:jc w:val="both"/>
        <w:rPr>
          <w:color w:val="000000"/>
          <w:sz w:val="24"/>
          <w:szCs w:val="24"/>
        </w:rPr>
      </w:pPr>
      <w:r>
        <w:rPr>
          <w:color w:val="000000"/>
          <w:sz w:val="24"/>
          <w:szCs w:val="24"/>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0FAE8C8C" w14:textId="77777777" w:rsidR="004820A9" w:rsidRDefault="004820A9" w:rsidP="004820A9">
      <w:pPr>
        <w:pStyle w:val="20"/>
        <w:jc w:val="both"/>
      </w:pPr>
      <w:r>
        <w:rPr>
          <w:color w:val="000000"/>
          <w:sz w:val="24"/>
          <w:szCs w:val="24"/>
        </w:rPr>
        <w:t>Бали нараховуються за виконання завдань аудиторної роботи, практичних, контрольних (модульних) завдань, тестів.</w:t>
      </w:r>
    </w:p>
    <w:p w14:paraId="36527D86" w14:textId="77777777" w:rsidR="004820A9" w:rsidRDefault="004820A9" w:rsidP="004820A9">
      <w:pPr>
        <w:pStyle w:val="20"/>
        <w:jc w:val="both"/>
        <w:rPr>
          <w:color w:val="000000"/>
          <w:sz w:val="24"/>
          <w:szCs w:val="24"/>
        </w:rPr>
      </w:pPr>
      <w:r>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15A64D08" w14:textId="77777777" w:rsidR="004820A9" w:rsidRDefault="004820A9" w:rsidP="004820A9">
      <w:pPr>
        <w:pStyle w:val="20"/>
        <w:jc w:val="both"/>
        <w:rPr>
          <w:color w:val="000000"/>
          <w:sz w:val="24"/>
          <w:szCs w:val="24"/>
        </w:rPr>
      </w:pPr>
      <w:r>
        <w:rPr>
          <w:color w:val="000000"/>
          <w:sz w:val="24"/>
          <w:szCs w:val="24"/>
        </w:rPr>
        <w:t>Оцінка рівня роботи студента протягом семестру під час навчальних занять та самостійної роботи здійснюється у межах 70 балів</w:t>
      </w:r>
      <w:r>
        <w:rPr>
          <w:b/>
          <w:bCs/>
          <w:i/>
          <w:iCs/>
          <w:color w:val="4472C4"/>
          <w:sz w:val="24"/>
          <w:szCs w:val="24"/>
        </w:rPr>
        <w:t>.</w:t>
      </w:r>
      <w:r>
        <w:rPr>
          <w:color w:val="4472C4"/>
          <w:sz w:val="24"/>
          <w:szCs w:val="24"/>
        </w:rPr>
        <w:t xml:space="preserve"> </w:t>
      </w:r>
      <w:r>
        <w:rPr>
          <w:color w:val="000000"/>
          <w:sz w:val="24"/>
          <w:szCs w:val="24"/>
        </w:rPr>
        <w:t>Вага екзамену у підсумковій оцінці складає 30 балів</w:t>
      </w:r>
    </w:p>
    <w:bookmarkEnd w:id="8"/>
    <w:p w14:paraId="27E5ED18" w14:textId="77777777" w:rsidR="004820A9" w:rsidRDefault="004820A9" w:rsidP="004820A9">
      <w:pPr>
        <w:pStyle w:val="20"/>
        <w:spacing w:after="280"/>
        <w:ind w:firstLine="0"/>
        <w:jc w:val="center"/>
        <w:rPr>
          <w:b/>
          <w:bCs/>
          <w:color w:val="000000"/>
          <w:sz w:val="24"/>
          <w:szCs w:val="24"/>
        </w:rPr>
      </w:pPr>
    </w:p>
    <w:p w14:paraId="7F5824CD" w14:textId="77777777" w:rsidR="004820A9" w:rsidRDefault="004820A9">
      <w:pPr>
        <w:widowControl/>
        <w:rPr>
          <w:rFonts w:ascii="Times New Roman" w:eastAsia="Times New Roman" w:hAnsi="Times New Roman" w:cs="Times New Roman"/>
          <w:b/>
          <w:bCs/>
          <w:lang w:eastAsia="en-US" w:bidi="ar-SA"/>
        </w:rPr>
      </w:pPr>
      <w:r>
        <w:rPr>
          <w:b/>
          <w:bCs/>
        </w:rPr>
        <w:br w:type="page"/>
      </w:r>
    </w:p>
    <w:p w14:paraId="3AC58C9B" w14:textId="16D83439" w:rsidR="004820A9" w:rsidRDefault="004820A9" w:rsidP="004820A9">
      <w:pPr>
        <w:pStyle w:val="20"/>
        <w:spacing w:after="280"/>
        <w:ind w:firstLine="0"/>
        <w:jc w:val="center"/>
      </w:pPr>
      <w:r>
        <w:rPr>
          <w:b/>
          <w:bCs/>
          <w:color w:val="000000"/>
          <w:sz w:val="24"/>
          <w:szCs w:val="24"/>
        </w:rPr>
        <w:lastRenderedPageBreak/>
        <w:t>РОЗПОДІЛ БАЛІВ ПОТОЧНОГО ТА ПІДСУМКОВОГО (СЕМЕСТРОВОГО)</w:t>
      </w:r>
      <w:r>
        <w:rPr>
          <w:b/>
          <w:bCs/>
          <w:color w:val="000000"/>
          <w:sz w:val="24"/>
          <w:szCs w:val="24"/>
        </w:rPr>
        <w:br/>
        <w:t>ОЦІНЮВАННЯ</w:t>
      </w:r>
    </w:p>
    <w:tbl>
      <w:tblPr>
        <w:tblStyle w:val="11"/>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773"/>
        <w:gridCol w:w="567"/>
        <w:gridCol w:w="1701"/>
        <w:gridCol w:w="1134"/>
        <w:gridCol w:w="1134"/>
      </w:tblGrid>
      <w:tr w:rsidR="004820A9" w:rsidRPr="00F74582" w14:paraId="45827D9F" w14:textId="77777777" w:rsidTr="003D30D7">
        <w:trPr>
          <w:trHeight w:val="633"/>
          <w:jc w:val="center"/>
        </w:trPr>
        <w:tc>
          <w:tcPr>
            <w:tcW w:w="9493" w:type="dxa"/>
            <w:gridSpan w:val="9"/>
          </w:tcPr>
          <w:p w14:paraId="47AFFCCF" w14:textId="77777777" w:rsidR="004820A9" w:rsidRPr="00F74582" w:rsidRDefault="004820A9" w:rsidP="003D30D7">
            <w:pPr>
              <w:jc w:val="cente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4820A9" w:rsidRPr="00F74582" w14:paraId="6B913622" w14:textId="77777777" w:rsidTr="003D30D7">
        <w:trPr>
          <w:trHeight w:val="607"/>
          <w:jc w:val="center"/>
        </w:trPr>
        <w:tc>
          <w:tcPr>
            <w:tcW w:w="4184" w:type="dxa"/>
            <w:gridSpan w:val="4"/>
          </w:tcPr>
          <w:p w14:paraId="3A1A103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Змістовий модуль 1</w:t>
            </w:r>
          </w:p>
        </w:tc>
        <w:tc>
          <w:tcPr>
            <w:tcW w:w="3041" w:type="dxa"/>
            <w:gridSpan w:val="3"/>
          </w:tcPr>
          <w:p w14:paraId="14ED8E9D"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Змістовий модуль 2</w:t>
            </w:r>
          </w:p>
        </w:tc>
        <w:tc>
          <w:tcPr>
            <w:tcW w:w="1134" w:type="dxa"/>
          </w:tcPr>
          <w:p w14:paraId="7884D514"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Екзамен</w:t>
            </w:r>
          </w:p>
        </w:tc>
        <w:tc>
          <w:tcPr>
            <w:tcW w:w="1134" w:type="dxa"/>
          </w:tcPr>
          <w:p w14:paraId="1AEF5B60"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Сума</w:t>
            </w:r>
          </w:p>
        </w:tc>
      </w:tr>
      <w:tr w:rsidR="004820A9" w:rsidRPr="00F74582" w14:paraId="1F448B81" w14:textId="77777777" w:rsidTr="003D30D7">
        <w:trPr>
          <w:trHeight w:val="373"/>
          <w:jc w:val="center"/>
        </w:trPr>
        <w:tc>
          <w:tcPr>
            <w:tcW w:w="697" w:type="dxa"/>
          </w:tcPr>
          <w:p w14:paraId="3CD6A266"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Т1</w:t>
            </w:r>
          </w:p>
        </w:tc>
        <w:tc>
          <w:tcPr>
            <w:tcW w:w="716" w:type="dxa"/>
          </w:tcPr>
          <w:p w14:paraId="1120FA33"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Т2</w:t>
            </w:r>
          </w:p>
        </w:tc>
        <w:tc>
          <w:tcPr>
            <w:tcW w:w="680" w:type="dxa"/>
          </w:tcPr>
          <w:p w14:paraId="392B3385"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Т3</w:t>
            </w:r>
          </w:p>
        </w:tc>
        <w:tc>
          <w:tcPr>
            <w:tcW w:w="2091" w:type="dxa"/>
          </w:tcPr>
          <w:p w14:paraId="4964499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Т4</w:t>
            </w:r>
          </w:p>
        </w:tc>
        <w:tc>
          <w:tcPr>
            <w:tcW w:w="773" w:type="dxa"/>
          </w:tcPr>
          <w:p w14:paraId="2768CCC6"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Т5</w:t>
            </w:r>
          </w:p>
        </w:tc>
        <w:tc>
          <w:tcPr>
            <w:tcW w:w="567" w:type="dxa"/>
          </w:tcPr>
          <w:p w14:paraId="7A849F5E"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Т6</w:t>
            </w:r>
          </w:p>
        </w:tc>
        <w:tc>
          <w:tcPr>
            <w:tcW w:w="1701" w:type="dxa"/>
          </w:tcPr>
          <w:p w14:paraId="4CE2D860"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Т7</w:t>
            </w:r>
          </w:p>
        </w:tc>
        <w:tc>
          <w:tcPr>
            <w:tcW w:w="1134" w:type="dxa"/>
            <w:vMerge w:val="restart"/>
          </w:tcPr>
          <w:p w14:paraId="3593C533" w14:textId="77777777" w:rsidR="004820A9" w:rsidRPr="00F74582" w:rsidRDefault="004820A9" w:rsidP="003D30D7">
            <w:pPr>
              <w:rPr>
                <w:rFonts w:ascii="Times New Roman" w:eastAsia="Times New Roman" w:hAnsi="Times New Roman" w:cs="Times New Roman"/>
                <w:lang w:val="en-US" w:eastAsia="en-US" w:bidi="ar-SA"/>
              </w:rPr>
            </w:pPr>
            <w:r w:rsidRPr="00F74582">
              <w:rPr>
                <w:rFonts w:ascii="Times New Roman" w:eastAsia="Times New Roman" w:hAnsi="Times New Roman" w:cs="Times New Roman"/>
                <w:lang w:val="en-US" w:eastAsia="en-US" w:bidi="ar-SA"/>
              </w:rPr>
              <w:t>30</w:t>
            </w:r>
          </w:p>
        </w:tc>
        <w:tc>
          <w:tcPr>
            <w:tcW w:w="1134" w:type="dxa"/>
            <w:vMerge w:val="restart"/>
          </w:tcPr>
          <w:p w14:paraId="010105B4"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100</w:t>
            </w:r>
          </w:p>
        </w:tc>
      </w:tr>
      <w:tr w:rsidR="004820A9" w:rsidRPr="00F74582" w14:paraId="07D8DA15" w14:textId="77777777" w:rsidTr="003D30D7">
        <w:trPr>
          <w:trHeight w:val="264"/>
          <w:jc w:val="center"/>
        </w:trPr>
        <w:tc>
          <w:tcPr>
            <w:tcW w:w="697" w:type="dxa"/>
          </w:tcPr>
          <w:p w14:paraId="23A8A7C9"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716" w:type="dxa"/>
          </w:tcPr>
          <w:p w14:paraId="183999C9"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680" w:type="dxa"/>
          </w:tcPr>
          <w:p w14:paraId="74CD61F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2091" w:type="dxa"/>
          </w:tcPr>
          <w:p w14:paraId="0634FE51"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773" w:type="dxa"/>
          </w:tcPr>
          <w:p w14:paraId="3A0D2BBD"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567" w:type="dxa"/>
          </w:tcPr>
          <w:p w14:paraId="2653C1FC"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1701" w:type="dxa"/>
          </w:tcPr>
          <w:p w14:paraId="7645AF98" w14:textId="77777777" w:rsidR="004820A9" w:rsidRPr="00F74582" w:rsidRDefault="004820A9" w:rsidP="003D30D7">
            <w:pPr>
              <w:rPr>
                <w:rFonts w:ascii="Times New Roman" w:eastAsia="Times New Roman" w:hAnsi="Times New Roman" w:cs="Times New Roman"/>
                <w:lang w:eastAsia="en-US" w:bidi="ar-SA"/>
              </w:rPr>
            </w:pPr>
            <w:r w:rsidRPr="00F74582">
              <w:rPr>
                <w:rFonts w:ascii="Times New Roman" w:eastAsia="Times New Roman" w:hAnsi="Times New Roman" w:cs="Times New Roman"/>
                <w:lang w:eastAsia="en-US" w:bidi="ar-SA"/>
              </w:rPr>
              <w:t>10</w:t>
            </w:r>
          </w:p>
        </w:tc>
        <w:tc>
          <w:tcPr>
            <w:tcW w:w="1134" w:type="dxa"/>
            <w:vMerge/>
          </w:tcPr>
          <w:p w14:paraId="6A6E4C42" w14:textId="77777777" w:rsidR="004820A9" w:rsidRPr="00F74582" w:rsidRDefault="004820A9" w:rsidP="003D30D7">
            <w:pPr>
              <w:rPr>
                <w:rFonts w:ascii="Times New Roman" w:eastAsia="Times New Roman" w:hAnsi="Times New Roman" w:cs="Times New Roman"/>
                <w:lang w:eastAsia="en-US" w:bidi="ar-SA"/>
              </w:rPr>
            </w:pPr>
          </w:p>
        </w:tc>
        <w:tc>
          <w:tcPr>
            <w:tcW w:w="1134" w:type="dxa"/>
            <w:vMerge/>
          </w:tcPr>
          <w:p w14:paraId="24706B80" w14:textId="77777777" w:rsidR="004820A9" w:rsidRPr="00F74582" w:rsidRDefault="004820A9" w:rsidP="003D30D7">
            <w:pPr>
              <w:rPr>
                <w:rFonts w:ascii="Times New Roman" w:eastAsia="Times New Roman" w:hAnsi="Times New Roman" w:cs="Times New Roman"/>
                <w:lang w:eastAsia="en-US" w:bidi="ar-SA"/>
              </w:rPr>
            </w:pPr>
          </w:p>
        </w:tc>
      </w:tr>
    </w:tbl>
    <w:p w14:paraId="2532FD2C" w14:textId="77777777" w:rsidR="004820A9" w:rsidRDefault="004820A9" w:rsidP="004820A9">
      <w:pPr>
        <w:widowControl/>
        <w:rPr>
          <w:rFonts w:ascii="Times New Roman" w:eastAsia="Times New Roman" w:hAnsi="Times New Roman" w:cs="Times New Roman"/>
          <w:b/>
          <w:bCs/>
          <w:sz w:val="26"/>
          <w:szCs w:val="26"/>
          <w:lang w:eastAsia="en-US" w:bidi="ar-SA"/>
        </w:rPr>
      </w:pPr>
    </w:p>
    <w:p w14:paraId="00729EB5" w14:textId="77777777" w:rsidR="00C80FB9" w:rsidRDefault="00C80FB9" w:rsidP="001F362C">
      <w:pPr>
        <w:ind w:left="1421"/>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1" w:name="_Hlk195558512"/>
            <w:bookmarkEnd w:id="11"/>
          </w:p>
        </w:tc>
      </w:tr>
    </w:tbl>
    <w:p w14:paraId="62F59106" w14:textId="77777777" w:rsidR="004820A9" w:rsidRDefault="004820A9">
      <w:pPr>
        <w:pStyle w:val="20"/>
        <w:tabs>
          <w:tab w:val="left" w:pos="469"/>
        </w:tabs>
        <w:ind w:firstLine="0"/>
        <w:jc w:val="center"/>
        <w:rPr>
          <w:b/>
          <w:bCs/>
          <w:color w:val="000000"/>
          <w:sz w:val="24"/>
          <w:szCs w:val="24"/>
        </w:rPr>
      </w:pPr>
      <w:bookmarkStart w:id="12" w:name="_Hlk195558629"/>
    </w:p>
    <w:p w14:paraId="28AFDBBF" w14:textId="77777777" w:rsidR="004820A9" w:rsidRDefault="004820A9">
      <w:pPr>
        <w:pStyle w:val="20"/>
        <w:tabs>
          <w:tab w:val="left" w:pos="469"/>
        </w:tabs>
        <w:ind w:firstLine="0"/>
        <w:jc w:val="center"/>
        <w:rPr>
          <w:b/>
          <w:bCs/>
          <w:color w:val="000000"/>
          <w:sz w:val="24"/>
          <w:szCs w:val="24"/>
        </w:rPr>
      </w:pPr>
    </w:p>
    <w:p w14:paraId="36AA945E" w14:textId="01C97591" w:rsidR="00256204" w:rsidRDefault="00B52318">
      <w:pPr>
        <w:pStyle w:val="20"/>
        <w:tabs>
          <w:tab w:val="left" w:pos="469"/>
        </w:tabs>
        <w:ind w:firstLine="0"/>
        <w:jc w:val="center"/>
        <w:rPr>
          <w:b/>
          <w:bCs/>
          <w:color w:val="000000"/>
          <w:sz w:val="24"/>
          <w:szCs w:val="24"/>
        </w:rPr>
      </w:pPr>
      <w:r>
        <w:rPr>
          <w:b/>
          <w:bCs/>
          <w:color w:val="000000"/>
          <w:sz w:val="24"/>
          <w:szCs w:val="24"/>
        </w:rPr>
        <w:t>РЕКОМЕНДОВАНА ЛІТЕРАТУРА</w:t>
      </w:r>
    </w:p>
    <w:p w14:paraId="4150F29D" w14:textId="5BDB3BBF" w:rsidR="00363BBA" w:rsidRDefault="00363BBA">
      <w:pPr>
        <w:pStyle w:val="20"/>
        <w:tabs>
          <w:tab w:val="left" w:pos="469"/>
        </w:tabs>
        <w:ind w:firstLine="0"/>
        <w:jc w:val="center"/>
        <w:rPr>
          <w:b/>
          <w:bCs/>
          <w:color w:val="000000"/>
          <w:sz w:val="24"/>
          <w:szCs w:val="24"/>
        </w:rPr>
      </w:pPr>
    </w:p>
    <w:p w14:paraId="4D54CB52"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bookmarkStart w:id="13" w:name="_Hlk195688980"/>
      <w:bookmarkStart w:id="14" w:name="_Hlk196210442"/>
      <w:bookmarkEnd w:id="12"/>
      <w:r w:rsidRPr="000B479B">
        <w:rPr>
          <w:rFonts w:eastAsia="Google Sans Text"/>
          <w:sz w:val="24"/>
          <w:szCs w:val="24"/>
          <w:lang w:bidi="uk-UA"/>
        </w:rPr>
        <w:t>Клименко М. О., Пилипенко Ю. В., Мороз О. Ю. Екологія : навчальний посібник. – Рівне : НУВГП, 2022. – 248 с.</w:t>
      </w:r>
    </w:p>
    <w:p w14:paraId="4908D6F0"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Білявський</w:t>
      </w:r>
      <w:proofErr w:type="spellEnd"/>
      <w:r w:rsidRPr="000B479B">
        <w:rPr>
          <w:rFonts w:eastAsia="Google Sans Text"/>
          <w:sz w:val="24"/>
          <w:szCs w:val="24"/>
          <w:lang w:bidi="uk-UA"/>
        </w:rPr>
        <w:t xml:space="preserve"> Г. О., </w:t>
      </w:r>
      <w:proofErr w:type="spellStart"/>
      <w:r w:rsidRPr="000B479B">
        <w:rPr>
          <w:rFonts w:eastAsia="Google Sans Text"/>
          <w:sz w:val="24"/>
          <w:szCs w:val="24"/>
          <w:lang w:bidi="uk-UA"/>
        </w:rPr>
        <w:t>Падун</w:t>
      </w:r>
      <w:proofErr w:type="spellEnd"/>
      <w:r w:rsidRPr="000B479B">
        <w:rPr>
          <w:rFonts w:eastAsia="Google Sans Text"/>
          <w:sz w:val="24"/>
          <w:szCs w:val="24"/>
          <w:lang w:bidi="uk-UA"/>
        </w:rPr>
        <w:t xml:space="preserve"> М. М., </w:t>
      </w:r>
      <w:proofErr w:type="spellStart"/>
      <w:r w:rsidRPr="000B479B">
        <w:rPr>
          <w:rFonts w:eastAsia="Google Sans Text"/>
          <w:sz w:val="24"/>
          <w:szCs w:val="24"/>
          <w:lang w:bidi="uk-UA"/>
        </w:rPr>
        <w:t>Фурдуй</w:t>
      </w:r>
      <w:proofErr w:type="spellEnd"/>
      <w:r w:rsidRPr="000B479B">
        <w:rPr>
          <w:rFonts w:eastAsia="Google Sans Text"/>
          <w:sz w:val="24"/>
          <w:szCs w:val="24"/>
          <w:lang w:bidi="uk-UA"/>
        </w:rPr>
        <w:t xml:space="preserve"> Р. С. Основи загальної екології : підручник / за ред. Л. І. Кураєвої. – 4-те вид., перероб. і </w:t>
      </w:r>
      <w:proofErr w:type="spellStart"/>
      <w:r w:rsidRPr="000B479B">
        <w:rPr>
          <w:rFonts w:eastAsia="Google Sans Text"/>
          <w:sz w:val="24"/>
          <w:szCs w:val="24"/>
          <w:lang w:bidi="uk-UA"/>
        </w:rPr>
        <w:t>доп</w:t>
      </w:r>
      <w:proofErr w:type="spellEnd"/>
      <w:r w:rsidRPr="000B479B">
        <w:rPr>
          <w:rFonts w:eastAsia="Google Sans Text"/>
          <w:sz w:val="24"/>
          <w:szCs w:val="24"/>
          <w:lang w:bidi="uk-UA"/>
        </w:rPr>
        <w:t xml:space="preserve">. – Київ : </w:t>
      </w:r>
      <w:proofErr w:type="spellStart"/>
      <w:r w:rsidRPr="000B479B">
        <w:rPr>
          <w:rFonts w:eastAsia="Google Sans Text"/>
          <w:sz w:val="24"/>
          <w:szCs w:val="24"/>
          <w:lang w:bidi="uk-UA"/>
        </w:rPr>
        <w:t>Лібра</w:t>
      </w:r>
      <w:proofErr w:type="spellEnd"/>
      <w:r w:rsidRPr="000B479B">
        <w:rPr>
          <w:rFonts w:eastAsia="Google Sans Text"/>
          <w:sz w:val="24"/>
          <w:szCs w:val="24"/>
          <w:lang w:bidi="uk-UA"/>
        </w:rPr>
        <w:t>, 2021. – 416 с.</w:t>
      </w:r>
    </w:p>
    <w:p w14:paraId="732AA055"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Запольський</w:t>
      </w:r>
      <w:proofErr w:type="spellEnd"/>
      <w:r w:rsidRPr="000B479B">
        <w:rPr>
          <w:rFonts w:eastAsia="Google Sans Text"/>
          <w:sz w:val="24"/>
          <w:szCs w:val="24"/>
          <w:lang w:bidi="uk-UA"/>
        </w:rPr>
        <w:t xml:space="preserve"> А. К., </w:t>
      </w:r>
      <w:proofErr w:type="spellStart"/>
      <w:r w:rsidRPr="000B479B">
        <w:rPr>
          <w:rFonts w:eastAsia="Google Sans Text"/>
          <w:sz w:val="24"/>
          <w:szCs w:val="24"/>
          <w:lang w:bidi="uk-UA"/>
        </w:rPr>
        <w:t>Салюк</w:t>
      </w:r>
      <w:proofErr w:type="spellEnd"/>
      <w:r w:rsidRPr="000B479B">
        <w:rPr>
          <w:rFonts w:eastAsia="Google Sans Text"/>
          <w:sz w:val="24"/>
          <w:szCs w:val="24"/>
          <w:lang w:bidi="uk-UA"/>
        </w:rPr>
        <w:t xml:space="preserve"> А. І. Основи екології : підручник / за ред. К. М. Ситника. – 5-те вид., стер. – Київ : Вища школа, 2020. – 398 с.</w:t>
      </w:r>
    </w:p>
    <w:p w14:paraId="4555D357"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Солодкий В. Д., </w:t>
      </w:r>
      <w:proofErr w:type="spellStart"/>
      <w:r w:rsidRPr="000B479B">
        <w:rPr>
          <w:rFonts w:eastAsia="Google Sans Text"/>
          <w:sz w:val="24"/>
          <w:szCs w:val="24"/>
          <w:lang w:bidi="uk-UA"/>
        </w:rPr>
        <w:t>Осокіна</w:t>
      </w:r>
      <w:proofErr w:type="spellEnd"/>
      <w:r w:rsidRPr="000B479B">
        <w:rPr>
          <w:rFonts w:eastAsia="Google Sans Text"/>
          <w:sz w:val="24"/>
          <w:szCs w:val="24"/>
          <w:lang w:bidi="uk-UA"/>
        </w:rPr>
        <w:t xml:space="preserve"> Н. В., </w:t>
      </w:r>
      <w:proofErr w:type="spellStart"/>
      <w:r w:rsidRPr="000B479B">
        <w:rPr>
          <w:rFonts w:eastAsia="Google Sans Text"/>
          <w:sz w:val="24"/>
          <w:szCs w:val="24"/>
          <w:lang w:bidi="uk-UA"/>
        </w:rPr>
        <w:t>Некос</w:t>
      </w:r>
      <w:proofErr w:type="spellEnd"/>
      <w:r w:rsidRPr="000B479B">
        <w:rPr>
          <w:rFonts w:eastAsia="Google Sans Text"/>
          <w:sz w:val="24"/>
          <w:szCs w:val="24"/>
          <w:lang w:bidi="uk-UA"/>
        </w:rPr>
        <w:t xml:space="preserve"> В. Ю. Екологія : теорія, практикум, тести : навчальний посібник. – Харків : ХНУ імені В. Н. Каразіна, 2021. – 320 с.</w:t>
      </w:r>
    </w:p>
    <w:p w14:paraId="08999131"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Сандалюк</w:t>
      </w:r>
      <w:proofErr w:type="spellEnd"/>
      <w:r w:rsidRPr="000B479B">
        <w:rPr>
          <w:rFonts w:eastAsia="Google Sans Text"/>
          <w:sz w:val="24"/>
          <w:szCs w:val="24"/>
          <w:lang w:bidi="uk-UA"/>
        </w:rPr>
        <w:t xml:space="preserve"> О. М., Карпенко Н. І. Раціональне природокористування та охорона довкілля : навчальний посібник. – Житомир : ЖНАЕУ, 2022. – 280 с.</w:t>
      </w:r>
    </w:p>
    <w:p w14:paraId="0663BD73"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Малиновська О. А., Ткачук М. А. Екологічна безпека та збалансоване природокористування : монографія. – Київ : ЦП </w:t>
      </w:r>
      <w:proofErr w:type="spellStart"/>
      <w:r w:rsidRPr="000B479B">
        <w:rPr>
          <w:rFonts w:eastAsia="Google Sans Text"/>
          <w:sz w:val="24"/>
          <w:szCs w:val="24"/>
          <w:lang w:bidi="uk-UA"/>
        </w:rPr>
        <w:t>Компринт</w:t>
      </w:r>
      <w:proofErr w:type="spellEnd"/>
      <w:r w:rsidRPr="000B479B">
        <w:rPr>
          <w:rFonts w:eastAsia="Google Sans Text"/>
          <w:sz w:val="24"/>
          <w:szCs w:val="24"/>
          <w:lang w:bidi="uk-UA"/>
        </w:rPr>
        <w:t>, 2021. – 350 с.</w:t>
      </w:r>
    </w:p>
    <w:p w14:paraId="3B67A48B"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Яремчишин</w:t>
      </w:r>
      <w:proofErr w:type="spellEnd"/>
      <w:r w:rsidRPr="000B479B">
        <w:rPr>
          <w:rFonts w:eastAsia="Google Sans Text"/>
          <w:sz w:val="24"/>
          <w:szCs w:val="24"/>
          <w:lang w:bidi="uk-UA"/>
        </w:rPr>
        <w:t xml:space="preserve"> О. В., Кузьменко О. С. Екологія людини та охорона здоров'я : навчальний посібник. – Львів : ЛНУ імені Івана Франка, 2023. – 215 с.</w:t>
      </w:r>
    </w:p>
    <w:p w14:paraId="12203214"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Шмалєй</w:t>
      </w:r>
      <w:proofErr w:type="spellEnd"/>
      <w:r w:rsidRPr="000B479B">
        <w:rPr>
          <w:rFonts w:eastAsia="Google Sans Text"/>
          <w:sz w:val="24"/>
          <w:szCs w:val="24"/>
          <w:lang w:bidi="uk-UA"/>
        </w:rPr>
        <w:t xml:space="preserve"> С. В., Карпова Г. О. Екологічна освіта для сталого розвитку: теорія та практика : навчально-методичний посібник. – Умань : Візаві, 2020. – 188 с.</w:t>
      </w:r>
    </w:p>
    <w:p w14:paraId="782DEAFA"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Джигирей</w:t>
      </w:r>
      <w:proofErr w:type="spellEnd"/>
      <w:r w:rsidRPr="000B479B">
        <w:rPr>
          <w:rFonts w:eastAsia="Google Sans Text"/>
          <w:sz w:val="24"/>
          <w:szCs w:val="24"/>
          <w:lang w:bidi="uk-UA"/>
        </w:rPr>
        <w:t xml:space="preserve"> В. С., Сторожук В. М., </w:t>
      </w:r>
      <w:proofErr w:type="spellStart"/>
      <w:r w:rsidRPr="000B479B">
        <w:rPr>
          <w:rFonts w:eastAsia="Google Sans Text"/>
          <w:sz w:val="24"/>
          <w:szCs w:val="24"/>
          <w:lang w:bidi="uk-UA"/>
        </w:rPr>
        <w:t>Яцюк</w:t>
      </w:r>
      <w:proofErr w:type="spellEnd"/>
      <w:r w:rsidRPr="000B479B">
        <w:rPr>
          <w:rFonts w:eastAsia="Google Sans Text"/>
          <w:sz w:val="24"/>
          <w:szCs w:val="24"/>
          <w:lang w:bidi="uk-UA"/>
        </w:rPr>
        <w:t xml:space="preserve"> Р. А. Основи екології та охорона навколишнього природного середовища (Екологія та охорона природи) : навчальний посібник. – 4-те вид. – Львів : Афіша, 2021. – 304 с.</w:t>
      </w:r>
    </w:p>
    <w:p w14:paraId="149C5E20"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Боголюбов В. М., Клименко М. О. Моніторинг довкілля : підручник. – Херсон : </w:t>
      </w:r>
      <w:proofErr w:type="spellStart"/>
      <w:r w:rsidRPr="000B479B">
        <w:rPr>
          <w:rFonts w:eastAsia="Google Sans Text"/>
          <w:sz w:val="24"/>
          <w:szCs w:val="24"/>
          <w:lang w:bidi="uk-UA"/>
        </w:rPr>
        <w:t>Олді</w:t>
      </w:r>
      <w:proofErr w:type="spellEnd"/>
      <w:r w:rsidRPr="000B479B">
        <w:rPr>
          <w:rFonts w:eastAsia="Google Sans Text"/>
          <w:sz w:val="24"/>
          <w:szCs w:val="24"/>
          <w:lang w:bidi="uk-UA"/>
        </w:rPr>
        <w:t>-</w:t>
      </w:r>
      <w:r w:rsidRPr="000B479B">
        <w:rPr>
          <w:rFonts w:eastAsia="Google Sans Text"/>
          <w:sz w:val="24"/>
          <w:szCs w:val="24"/>
          <w:lang w:bidi="uk-UA"/>
        </w:rPr>
        <w:lastRenderedPageBreak/>
        <w:t>Плюс, 2020. – 410 с.</w:t>
      </w:r>
    </w:p>
    <w:p w14:paraId="4DD3BB47"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Мусієнко М. М. Екологія рослин : підручник. – Київ : </w:t>
      </w:r>
      <w:proofErr w:type="spellStart"/>
      <w:r w:rsidRPr="000B479B">
        <w:rPr>
          <w:rFonts w:eastAsia="Google Sans Text"/>
          <w:sz w:val="24"/>
          <w:szCs w:val="24"/>
          <w:lang w:bidi="uk-UA"/>
        </w:rPr>
        <w:t>Фітосоціоцентр</w:t>
      </w:r>
      <w:proofErr w:type="spellEnd"/>
      <w:r w:rsidRPr="000B479B">
        <w:rPr>
          <w:rFonts w:eastAsia="Google Sans Text"/>
          <w:sz w:val="24"/>
          <w:szCs w:val="24"/>
          <w:lang w:bidi="uk-UA"/>
        </w:rPr>
        <w:t>, 2022. – 480 с.</w:t>
      </w:r>
    </w:p>
    <w:p w14:paraId="4EC481D6"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Гродзинський М. Д. Ландшафтна екологія : підручник. – Київ : Знання, 2014. – 550 с.</w:t>
      </w:r>
    </w:p>
    <w:p w14:paraId="63B5CFEC"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Паламарчук В. О., Забарний Г. М. Екологічне право України : навчальний посібник. – Київ : Істина, 2021. – 384 с.</w:t>
      </w:r>
    </w:p>
    <w:p w14:paraId="50F68120"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Некос</w:t>
      </w:r>
      <w:proofErr w:type="spellEnd"/>
      <w:r w:rsidRPr="000B479B">
        <w:rPr>
          <w:rFonts w:eastAsia="Google Sans Text"/>
          <w:sz w:val="24"/>
          <w:szCs w:val="24"/>
          <w:lang w:bidi="uk-UA"/>
        </w:rPr>
        <w:t xml:space="preserve"> А. Н., </w:t>
      </w:r>
      <w:proofErr w:type="spellStart"/>
      <w:r w:rsidRPr="000B479B">
        <w:rPr>
          <w:rFonts w:eastAsia="Google Sans Text"/>
          <w:sz w:val="24"/>
          <w:szCs w:val="24"/>
          <w:lang w:bidi="uk-UA"/>
        </w:rPr>
        <w:t>Дутов</w:t>
      </w:r>
      <w:proofErr w:type="spellEnd"/>
      <w:r w:rsidRPr="000B479B">
        <w:rPr>
          <w:rFonts w:eastAsia="Google Sans Text"/>
          <w:sz w:val="24"/>
          <w:szCs w:val="24"/>
          <w:lang w:bidi="uk-UA"/>
        </w:rPr>
        <w:t xml:space="preserve"> О. І. </w:t>
      </w:r>
      <w:proofErr w:type="spellStart"/>
      <w:r w:rsidRPr="000B479B">
        <w:rPr>
          <w:rFonts w:eastAsia="Google Sans Text"/>
          <w:sz w:val="24"/>
          <w:szCs w:val="24"/>
          <w:lang w:bidi="uk-UA"/>
        </w:rPr>
        <w:t>Геоекологія</w:t>
      </w:r>
      <w:proofErr w:type="spellEnd"/>
      <w:r w:rsidRPr="000B479B">
        <w:rPr>
          <w:rFonts w:eastAsia="Google Sans Text"/>
          <w:sz w:val="24"/>
          <w:szCs w:val="24"/>
          <w:lang w:bidi="uk-UA"/>
        </w:rPr>
        <w:t xml:space="preserve"> та менеджмент природокористування : навчальний посібник. – Харків : ХНУ імені В.Н. Каразіна, 2020. – 256 с.</w:t>
      </w:r>
    </w:p>
    <w:p w14:paraId="1BC49426"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Воровка</w:t>
      </w:r>
      <w:proofErr w:type="spellEnd"/>
      <w:r w:rsidRPr="000B479B">
        <w:rPr>
          <w:rFonts w:eastAsia="Google Sans Text"/>
          <w:sz w:val="24"/>
          <w:szCs w:val="24"/>
          <w:lang w:bidi="uk-UA"/>
        </w:rPr>
        <w:t xml:space="preserve"> В. П., </w:t>
      </w:r>
      <w:proofErr w:type="spellStart"/>
      <w:r w:rsidRPr="000B479B">
        <w:rPr>
          <w:rFonts w:eastAsia="Google Sans Text"/>
          <w:sz w:val="24"/>
          <w:szCs w:val="24"/>
          <w:lang w:bidi="uk-UA"/>
        </w:rPr>
        <w:t>Красіков</w:t>
      </w:r>
      <w:proofErr w:type="spellEnd"/>
      <w:r w:rsidRPr="000B479B">
        <w:rPr>
          <w:rFonts w:eastAsia="Google Sans Text"/>
          <w:sz w:val="24"/>
          <w:szCs w:val="24"/>
          <w:lang w:bidi="uk-UA"/>
        </w:rPr>
        <w:t xml:space="preserve"> С. Г. Прикладна екологія : навчальний посібник. – Мелітополь : ТДАТУ, 2020. – 312 с.</w:t>
      </w:r>
    </w:p>
    <w:p w14:paraId="5F744261"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Smith</w:t>
      </w:r>
      <w:proofErr w:type="spellEnd"/>
      <w:r w:rsidRPr="000B479B">
        <w:rPr>
          <w:rFonts w:eastAsia="Google Sans Text"/>
          <w:sz w:val="24"/>
          <w:szCs w:val="24"/>
          <w:lang w:bidi="uk-UA"/>
        </w:rPr>
        <w:t xml:space="preserve"> T. M., </w:t>
      </w:r>
      <w:proofErr w:type="spellStart"/>
      <w:r w:rsidRPr="000B479B">
        <w:rPr>
          <w:rFonts w:eastAsia="Google Sans Text"/>
          <w:sz w:val="24"/>
          <w:szCs w:val="24"/>
          <w:lang w:bidi="uk-UA"/>
        </w:rPr>
        <w:t>Smith</w:t>
      </w:r>
      <w:proofErr w:type="spellEnd"/>
      <w:r w:rsidRPr="000B479B">
        <w:rPr>
          <w:rFonts w:eastAsia="Google Sans Text"/>
          <w:sz w:val="24"/>
          <w:szCs w:val="24"/>
          <w:lang w:bidi="uk-UA"/>
        </w:rPr>
        <w:t xml:space="preserve"> R. L. </w:t>
      </w:r>
      <w:proofErr w:type="spellStart"/>
      <w:r w:rsidRPr="000B479B">
        <w:rPr>
          <w:rFonts w:eastAsia="Google Sans Text"/>
          <w:sz w:val="24"/>
          <w:szCs w:val="24"/>
          <w:lang w:bidi="uk-UA"/>
        </w:rPr>
        <w:t>Elements</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of</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Ecology</w:t>
      </w:r>
      <w:proofErr w:type="spellEnd"/>
      <w:r w:rsidRPr="000B479B">
        <w:rPr>
          <w:rFonts w:eastAsia="Google Sans Text"/>
          <w:sz w:val="24"/>
          <w:szCs w:val="24"/>
          <w:lang w:bidi="uk-UA"/>
        </w:rPr>
        <w:t xml:space="preserve">. 10th </w:t>
      </w:r>
      <w:proofErr w:type="spellStart"/>
      <w:r w:rsidRPr="000B479B">
        <w:rPr>
          <w:rFonts w:eastAsia="Google Sans Text"/>
          <w:sz w:val="24"/>
          <w:szCs w:val="24"/>
          <w:lang w:bidi="uk-UA"/>
        </w:rPr>
        <w:t>Edition</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Hoboken</w:t>
      </w:r>
      <w:proofErr w:type="spellEnd"/>
      <w:r w:rsidRPr="000B479B">
        <w:rPr>
          <w:rFonts w:eastAsia="Google Sans Text"/>
          <w:sz w:val="24"/>
          <w:szCs w:val="24"/>
          <w:lang w:bidi="uk-UA"/>
        </w:rPr>
        <w:t xml:space="preserve">, NJ : </w:t>
      </w:r>
      <w:proofErr w:type="spellStart"/>
      <w:r w:rsidRPr="000B479B">
        <w:rPr>
          <w:rFonts w:eastAsia="Google Sans Text"/>
          <w:sz w:val="24"/>
          <w:szCs w:val="24"/>
          <w:lang w:bidi="uk-UA"/>
        </w:rPr>
        <w:t>Pearson</w:t>
      </w:r>
      <w:proofErr w:type="spellEnd"/>
      <w:r w:rsidRPr="000B479B">
        <w:rPr>
          <w:rFonts w:eastAsia="Google Sans Text"/>
          <w:sz w:val="24"/>
          <w:szCs w:val="24"/>
          <w:lang w:bidi="uk-UA"/>
        </w:rPr>
        <w:t>, 2022. – 672 p.</w:t>
      </w:r>
    </w:p>
    <w:p w14:paraId="0A237582"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Begon</w:t>
      </w:r>
      <w:proofErr w:type="spellEnd"/>
      <w:r w:rsidRPr="000B479B">
        <w:rPr>
          <w:rFonts w:eastAsia="Google Sans Text"/>
          <w:sz w:val="24"/>
          <w:szCs w:val="24"/>
          <w:lang w:bidi="uk-UA"/>
        </w:rPr>
        <w:t xml:space="preserve"> M., </w:t>
      </w:r>
      <w:proofErr w:type="spellStart"/>
      <w:r w:rsidRPr="000B479B">
        <w:rPr>
          <w:rFonts w:eastAsia="Google Sans Text"/>
          <w:sz w:val="24"/>
          <w:szCs w:val="24"/>
          <w:lang w:bidi="uk-UA"/>
        </w:rPr>
        <w:t>Howarth</w:t>
      </w:r>
      <w:proofErr w:type="spellEnd"/>
      <w:r w:rsidRPr="000B479B">
        <w:rPr>
          <w:rFonts w:eastAsia="Google Sans Text"/>
          <w:sz w:val="24"/>
          <w:szCs w:val="24"/>
          <w:lang w:bidi="uk-UA"/>
        </w:rPr>
        <w:t xml:space="preserve"> R.W., </w:t>
      </w:r>
      <w:proofErr w:type="spellStart"/>
      <w:r w:rsidRPr="000B479B">
        <w:rPr>
          <w:rFonts w:eastAsia="Google Sans Text"/>
          <w:sz w:val="24"/>
          <w:szCs w:val="24"/>
          <w:lang w:bidi="uk-UA"/>
        </w:rPr>
        <w:t>Townsend</w:t>
      </w:r>
      <w:proofErr w:type="spellEnd"/>
      <w:r w:rsidRPr="000B479B">
        <w:rPr>
          <w:rFonts w:eastAsia="Google Sans Text"/>
          <w:sz w:val="24"/>
          <w:szCs w:val="24"/>
          <w:lang w:bidi="uk-UA"/>
        </w:rPr>
        <w:t xml:space="preserve"> C.R. </w:t>
      </w:r>
      <w:proofErr w:type="spellStart"/>
      <w:r w:rsidRPr="000B479B">
        <w:rPr>
          <w:rFonts w:eastAsia="Google Sans Text"/>
          <w:sz w:val="24"/>
          <w:szCs w:val="24"/>
          <w:lang w:bidi="uk-UA"/>
        </w:rPr>
        <w:t>Ecology</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From</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Individuals</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to</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Ecosystems</w:t>
      </w:r>
      <w:proofErr w:type="spellEnd"/>
      <w:r w:rsidRPr="000B479B">
        <w:rPr>
          <w:rFonts w:eastAsia="Google Sans Text"/>
          <w:sz w:val="24"/>
          <w:szCs w:val="24"/>
          <w:lang w:bidi="uk-UA"/>
        </w:rPr>
        <w:t xml:space="preserve">. 5th </w:t>
      </w:r>
      <w:proofErr w:type="spellStart"/>
      <w:r w:rsidRPr="000B479B">
        <w:rPr>
          <w:rFonts w:eastAsia="Google Sans Text"/>
          <w:sz w:val="24"/>
          <w:szCs w:val="24"/>
          <w:lang w:bidi="uk-UA"/>
        </w:rPr>
        <w:t>Edition</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Hoboken</w:t>
      </w:r>
      <w:proofErr w:type="spellEnd"/>
      <w:r w:rsidRPr="000B479B">
        <w:rPr>
          <w:rFonts w:eastAsia="Google Sans Text"/>
          <w:sz w:val="24"/>
          <w:szCs w:val="24"/>
          <w:lang w:bidi="uk-UA"/>
        </w:rPr>
        <w:t xml:space="preserve">, NJ : </w:t>
      </w:r>
      <w:proofErr w:type="spellStart"/>
      <w:r w:rsidRPr="000B479B">
        <w:rPr>
          <w:rFonts w:eastAsia="Google Sans Text"/>
          <w:sz w:val="24"/>
          <w:szCs w:val="24"/>
          <w:lang w:bidi="uk-UA"/>
        </w:rPr>
        <w:t>Wiley-Blackwell</w:t>
      </w:r>
      <w:proofErr w:type="spellEnd"/>
      <w:r w:rsidRPr="000B479B">
        <w:rPr>
          <w:rFonts w:eastAsia="Google Sans Text"/>
          <w:sz w:val="24"/>
          <w:szCs w:val="24"/>
          <w:lang w:bidi="uk-UA"/>
        </w:rPr>
        <w:t>, 2021. – 800 p.</w:t>
      </w:r>
    </w:p>
    <w:p w14:paraId="0D5FAFC8"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Newman</w:t>
      </w:r>
      <w:proofErr w:type="spellEnd"/>
      <w:r w:rsidRPr="000B479B">
        <w:rPr>
          <w:rFonts w:eastAsia="Google Sans Text"/>
          <w:sz w:val="24"/>
          <w:szCs w:val="24"/>
          <w:lang w:bidi="uk-UA"/>
        </w:rPr>
        <w:t xml:space="preserve"> E. I. </w:t>
      </w:r>
      <w:proofErr w:type="spellStart"/>
      <w:r w:rsidRPr="000B479B">
        <w:rPr>
          <w:rFonts w:eastAsia="Google Sans Text"/>
          <w:sz w:val="24"/>
          <w:szCs w:val="24"/>
          <w:lang w:bidi="uk-UA"/>
        </w:rPr>
        <w:t>Applied</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Ecology</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and</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Environmental</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Management</w:t>
      </w:r>
      <w:proofErr w:type="spellEnd"/>
      <w:r w:rsidRPr="000B479B">
        <w:rPr>
          <w:rFonts w:eastAsia="Google Sans Text"/>
          <w:sz w:val="24"/>
          <w:szCs w:val="24"/>
          <w:lang w:bidi="uk-UA"/>
        </w:rPr>
        <w:t xml:space="preserve">. 3rd </w:t>
      </w:r>
      <w:proofErr w:type="spellStart"/>
      <w:r w:rsidRPr="000B479B">
        <w:rPr>
          <w:rFonts w:eastAsia="Google Sans Text"/>
          <w:sz w:val="24"/>
          <w:szCs w:val="24"/>
          <w:lang w:bidi="uk-UA"/>
        </w:rPr>
        <w:t>Edition</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Chichester</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Wiley-Blackwell</w:t>
      </w:r>
      <w:proofErr w:type="spellEnd"/>
      <w:r w:rsidRPr="000B479B">
        <w:rPr>
          <w:rFonts w:eastAsia="Google Sans Text"/>
          <w:sz w:val="24"/>
          <w:szCs w:val="24"/>
          <w:lang w:bidi="uk-UA"/>
        </w:rPr>
        <w:t>, 2023. – 432 p.</w:t>
      </w:r>
    </w:p>
    <w:p w14:paraId="2AE73DEF"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Primack</w:t>
      </w:r>
      <w:proofErr w:type="spellEnd"/>
      <w:r w:rsidRPr="000B479B">
        <w:rPr>
          <w:rFonts w:eastAsia="Google Sans Text"/>
          <w:sz w:val="24"/>
          <w:szCs w:val="24"/>
          <w:lang w:bidi="uk-UA"/>
        </w:rPr>
        <w:t xml:space="preserve"> R. B. Essentials </w:t>
      </w:r>
      <w:proofErr w:type="spellStart"/>
      <w:r w:rsidRPr="000B479B">
        <w:rPr>
          <w:rFonts w:eastAsia="Google Sans Text"/>
          <w:sz w:val="24"/>
          <w:szCs w:val="24"/>
          <w:lang w:bidi="uk-UA"/>
        </w:rPr>
        <w:t>of</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Conservation</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Biology</w:t>
      </w:r>
      <w:proofErr w:type="spellEnd"/>
      <w:r w:rsidRPr="000B479B">
        <w:rPr>
          <w:rFonts w:eastAsia="Google Sans Text"/>
          <w:sz w:val="24"/>
          <w:szCs w:val="24"/>
          <w:lang w:bidi="uk-UA"/>
        </w:rPr>
        <w:t xml:space="preserve">. 7th </w:t>
      </w:r>
      <w:proofErr w:type="spellStart"/>
      <w:r w:rsidRPr="000B479B">
        <w:rPr>
          <w:rFonts w:eastAsia="Google Sans Text"/>
          <w:sz w:val="24"/>
          <w:szCs w:val="24"/>
          <w:lang w:bidi="uk-UA"/>
        </w:rPr>
        <w:t>Edition</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Oxford</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Oxford</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University</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Press</w:t>
      </w:r>
      <w:proofErr w:type="spellEnd"/>
      <w:r w:rsidRPr="000B479B">
        <w:rPr>
          <w:rFonts w:eastAsia="Google Sans Text"/>
          <w:sz w:val="24"/>
          <w:szCs w:val="24"/>
          <w:lang w:bidi="uk-UA"/>
        </w:rPr>
        <w:t>, 2021. – 608 p.</w:t>
      </w:r>
    </w:p>
    <w:p w14:paraId="043FCF19"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proofErr w:type="spellStart"/>
      <w:r w:rsidRPr="000B479B">
        <w:rPr>
          <w:rFonts w:eastAsia="Google Sans Text"/>
          <w:sz w:val="24"/>
          <w:szCs w:val="24"/>
          <w:lang w:bidi="uk-UA"/>
        </w:rPr>
        <w:t>Robertson</w:t>
      </w:r>
      <w:proofErr w:type="spellEnd"/>
      <w:r w:rsidRPr="000B479B">
        <w:rPr>
          <w:rFonts w:eastAsia="Google Sans Text"/>
          <w:sz w:val="24"/>
          <w:szCs w:val="24"/>
          <w:lang w:bidi="uk-UA"/>
        </w:rPr>
        <w:t xml:space="preserve"> M. </w:t>
      </w:r>
      <w:proofErr w:type="spellStart"/>
      <w:r w:rsidRPr="000B479B">
        <w:rPr>
          <w:rFonts w:eastAsia="Google Sans Text"/>
          <w:sz w:val="24"/>
          <w:szCs w:val="24"/>
          <w:lang w:bidi="uk-UA"/>
        </w:rPr>
        <w:t>Sustainability</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Principles</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and</w:t>
      </w:r>
      <w:proofErr w:type="spellEnd"/>
      <w:r w:rsidRPr="000B479B">
        <w:rPr>
          <w:rFonts w:eastAsia="Google Sans Text"/>
          <w:sz w:val="24"/>
          <w:szCs w:val="24"/>
          <w:lang w:bidi="uk-UA"/>
        </w:rPr>
        <w:t xml:space="preserve"> </w:t>
      </w:r>
      <w:proofErr w:type="spellStart"/>
      <w:r w:rsidRPr="000B479B">
        <w:rPr>
          <w:rFonts w:eastAsia="Google Sans Text"/>
          <w:sz w:val="24"/>
          <w:szCs w:val="24"/>
          <w:lang w:bidi="uk-UA"/>
        </w:rPr>
        <w:t>Practice</w:t>
      </w:r>
      <w:proofErr w:type="spellEnd"/>
      <w:r w:rsidRPr="000B479B">
        <w:rPr>
          <w:rFonts w:eastAsia="Google Sans Text"/>
          <w:sz w:val="24"/>
          <w:szCs w:val="24"/>
          <w:lang w:bidi="uk-UA"/>
        </w:rPr>
        <w:t xml:space="preserve">. 3rd </w:t>
      </w:r>
      <w:proofErr w:type="spellStart"/>
      <w:r w:rsidRPr="000B479B">
        <w:rPr>
          <w:rFonts w:eastAsia="Google Sans Text"/>
          <w:sz w:val="24"/>
          <w:szCs w:val="24"/>
          <w:lang w:bidi="uk-UA"/>
        </w:rPr>
        <w:t>Edition</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London</w:t>
      </w:r>
      <w:proofErr w:type="spellEnd"/>
      <w:r w:rsidRPr="000B479B">
        <w:rPr>
          <w:rFonts w:eastAsia="Google Sans Text"/>
          <w:sz w:val="24"/>
          <w:szCs w:val="24"/>
          <w:lang w:bidi="uk-UA"/>
        </w:rPr>
        <w:t xml:space="preserve"> : </w:t>
      </w:r>
      <w:proofErr w:type="spellStart"/>
      <w:r w:rsidRPr="000B479B">
        <w:rPr>
          <w:rFonts w:eastAsia="Google Sans Text"/>
          <w:sz w:val="24"/>
          <w:szCs w:val="24"/>
          <w:lang w:bidi="uk-UA"/>
        </w:rPr>
        <w:t>Routledge</w:t>
      </w:r>
      <w:proofErr w:type="spellEnd"/>
      <w:r w:rsidRPr="000B479B">
        <w:rPr>
          <w:rFonts w:eastAsia="Google Sans Text"/>
          <w:sz w:val="24"/>
          <w:szCs w:val="24"/>
          <w:lang w:bidi="uk-UA"/>
        </w:rPr>
        <w:t>, 2021. – 560 p.</w:t>
      </w:r>
    </w:p>
    <w:p w14:paraId="1EF89A52" w14:textId="77777777" w:rsidR="004820A9" w:rsidRPr="000B479B" w:rsidRDefault="004820A9" w:rsidP="004820A9">
      <w:pPr>
        <w:pStyle w:val="20"/>
        <w:tabs>
          <w:tab w:val="left" w:pos="469"/>
        </w:tabs>
        <w:jc w:val="both"/>
        <w:rPr>
          <w:rFonts w:eastAsia="Google Sans Text"/>
          <w:sz w:val="24"/>
          <w:szCs w:val="24"/>
          <w:lang w:bidi="uk-UA"/>
        </w:rPr>
      </w:pPr>
    </w:p>
    <w:p w14:paraId="42450405" w14:textId="77777777" w:rsidR="004820A9" w:rsidRPr="000B479B" w:rsidRDefault="004820A9" w:rsidP="004820A9">
      <w:pPr>
        <w:pStyle w:val="20"/>
        <w:tabs>
          <w:tab w:val="left" w:pos="469"/>
        </w:tabs>
        <w:ind w:left="600" w:firstLine="0"/>
        <w:jc w:val="center"/>
        <w:rPr>
          <w:b/>
          <w:bCs/>
          <w:sz w:val="24"/>
          <w:szCs w:val="24"/>
        </w:rPr>
      </w:pPr>
      <w:r w:rsidRPr="000B479B">
        <w:rPr>
          <w:b/>
          <w:bCs/>
          <w:color w:val="000000"/>
          <w:sz w:val="24"/>
          <w:szCs w:val="24"/>
        </w:rPr>
        <w:t>ІНФОРМАЦІЙНІ РЕСУРСИ В ІНТЕРНЕТІ</w:t>
      </w:r>
    </w:p>
    <w:p w14:paraId="6CB8118D" w14:textId="77777777" w:rsidR="004820A9" w:rsidRPr="000B479B" w:rsidRDefault="004820A9" w:rsidP="004820A9">
      <w:pPr>
        <w:pStyle w:val="20"/>
        <w:tabs>
          <w:tab w:val="left" w:pos="469"/>
        </w:tabs>
        <w:jc w:val="both"/>
        <w:rPr>
          <w:rFonts w:eastAsia="Google Sans Text"/>
          <w:sz w:val="24"/>
          <w:szCs w:val="24"/>
          <w:lang w:bidi="uk-UA"/>
        </w:rPr>
      </w:pPr>
    </w:p>
    <w:p w14:paraId="6C8630FA"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Міністерство захисту довкілля та природних ресурсів України. – URL: </w:t>
      </w:r>
      <w:hyperlink r:id="rId6">
        <w:r w:rsidRPr="000B479B">
          <w:rPr>
            <w:rStyle w:val="a8"/>
            <w:rFonts w:eastAsia="Google Sans Text"/>
            <w:sz w:val="24"/>
            <w:szCs w:val="24"/>
            <w:lang w:bidi="uk-UA"/>
          </w:rPr>
          <w:t>https://mepr.gov.ua/</w:t>
        </w:r>
      </w:hyperlink>
    </w:p>
    <w:p w14:paraId="7311D03E"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Національний еколого-натуралістичний центр учнівської молоді (НЕНЦ). – URL: </w:t>
      </w:r>
      <w:hyperlink r:id="rId7">
        <w:r w:rsidRPr="000B479B">
          <w:rPr>
            <w:rStyle w:val="a8"/>
            <w:rFonts w:eastAsia="Google Sans Text"/>
            <w:sz w:val="24"/>
            <w:szCs w:val="24"/>
            <w:lang w:bidi="uk-UA"/>
          </w:rPr>
          <w:t>https://nenc.gov.ua/</w:t>
        </w:r>
      </w:hyperlink>
    </w:p>
    <w:p w14:paraId="0D6ECA3F"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Цілі сталого розвитку ООН в Україні. – URL: </w:t>
      </w:r>
      <w:hyperlink r:id="rId8">
        <w:r w:rsidRPr="000B479B">
          <w:rPr>
            <w:rStyle w:val="a8"/>
            <w:rFonts w:eastAsia="Google Sans Text"/>
            <w:sz w:val="24"/>
            <w:szCs w:val="24"/>
            <w:lang w:bidi="uk-UA"/>
          </w:rPr>
          <w:t>https://ukraine.un.org/uk/sdgs</w:t>
        </w:r>
      </w:hyperlink>
    </w:p>
    <w:p w14:paraId="6E517FC4"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 xml:space="preserve">Всесвітній фонд природи WWF-Україна. – URL: </w:t>
      </w:r>
      <w:hyperlink r:id="rId9">
        <w:r w:rsidRPr="000B479B">
          <w:rPr>
            <w:rStyle w:val="a8"/>
            <w:rFonts w:eastAsia="Google Sans Text"/>
            <w:sz w:val="24"/>
            <w:szCs w:val="24"/>
            <w:lang w:bidi="uk-UA"/>
          </w:rPr>
          <w:t>https://wwf.ua/</w:t>
        </w:r>
      </w:hyperlink>
    </w:p>
    <w:p w14:paraId="479F7AD6" w14:textId="77777777" w:rsidR="004820A9" w:rsidRPr="000B479B" w:rsidRDefault="004820A9" w:rsidP="004820A9">
      <w:pPr>
        <w:pStyle w:val="20"/>
        <w:numPr>
          <w:ilvl w:val="0"/>
          <w:numId w:val="30"/>
        </w:numPr>
        <w:tabs>
          <w:tab w:val="left" w:pos="469"/>
        </w:tabs>
        <w:jc w:val="both"/>
        <w:rPr>
          <w:rFonts w:eastAsia="Google Sans Text"/>
          <w:sz w:val="24"/>
          <w:szCs w:val="24"/>
          <w:lang w:bidi="uk-UA"/>
        </w:rPr>
      </w:pPr>
      <w:r w:rsidRPr="000B479B">
        <w:rPr>
          <w:rFonts w:eastAsia="Google Sans Text"/>
          <w:sz w:val="24"/>
          <w:szCs w:val="24"/>
          <w:lang w:bidi="uk-UA"/>
        </w:rPr>
        <w:t>Платформа екологічних знань "</w:t>
      </w:r>
      <w:proofErr w:type="spellStart"/>
      <w:r w:rsidRPr="000B479B">
        <w:rPr>
          <w:rFonts w:eastAsia="Google Sans Text"/>
          <w:sz w:val="24"/>
          <w:szCs w:val="24"/>
          <w:lang w:bidi="uk-UA"/>
        </w:rPr>
        <w:t>ЕкоРубрика</w:t>
      </w:r>
      <w:proofErr w:type="spellEnd"/>
      <w:r w:rsidRPr="000B479B">
        <w:rPr>
          <w:rFonts w:eastAsia="Google Sans Text"/>
          <w:sz w:val="24"/>
          <w:szCs w:val="24"/>
          <w:lang w:bidi="uk-UA"/>
        </w:rPr>
        <w:t xml:space="preserve">". – URL: </w:t>
      </w:r>
      <w:hyperlink r:id="rId10">
        <w:r w:rsidRPr="000B479B">
          <w:rPr>
            <w:rStyle w:val="a8"/>
            <w:rFonts w:eastAsia="Google Sans Text"/>
            <w:sz w:val="24"/>
            <w:szCs w:val="24"/>
            <w:lang w:bidi="uk-UA"/>
          </w:rPr>
          <w:t>https://rubryka.com/project/ekorubryka/</w:t>
        </w:r>
      </w:hyperlink>
    </w:p>
    <w:p w14:paraId="4C384EAA" w14:textId="77777777" w:rsidR="004820A9" w:rsidRPr="0044187F" w:rsidRDefault="004820A9" w:rsidP="004820A9">
      <w:pPr>
        <w:pStyle w:val="20"/>
        <w:tabs>
          <w:tab w:val="left" w:pos="469"/>
        </w:tabs>
        <w:ind w:left="600" w:firstLine="0"/>
        <w:jc w:val="both"/>
        <w:rPr>
          <w:rFonts w:eastAsia="Google Sans Text"/>
          <w:sz w:val="24"/>
          <w:szCs w:val="24"/>
          <w:lang w:bidi="uk-UA"/>
        </w:rPr>
      </w:pPr>
    </w:p>
    <w:bookmarkEnd w:id="13"/>
    <w:bookmarkEnd w:id="14"/>
    <w:p w14:paraId="048FE4DC" w14:textId="63B90DD7" w:rsidR="00363BBA" w:rsidRPr="0098345B" w:rsidRDefault="00363BBA" w:rsidP="004820A9">
      <w:pPr>
        <w:pStyle w:val="20"/>
        <w:tabs>
          <w:tab w:val="left" w:pos="469"/>
        </w:tabs>
        <w:ind w:left="600" w:firstLine="0"/>
        <w:jc w:val="both"/>
        <w:rPr>
          <w:rFonts w:eastAsia="Google Sans Text"/>
          <w:sz w:val="24"/>
          <w:szCs w:val="24"/>
          <w:lang w:bidi="uk-UA"/>
        </w:rPr>
      </w:pPr>
    </w:p>
    <w:sectPr w:rsidR="00363BBA" w:rsidRPr="0098345B">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5B22B68"/>
    <w:multiLevelType w:val="multilevel"/>
    <w:tmpl w:val="FF4CABDC"/>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4230D2"/>
    <w:multiLevelType w:val="multilevel"/>
    <w:tmpl w:val="4EBCD9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15:restartNumberingAfterBreak="0">
    <w:nsid w:val="0B766998"/>
    <w:multiLevelType w:val="multilevel"/>
    <w:tmpl w:val="99862A6C"/>
    <w:lvl w:ilvl="0">
      <w:start w:val="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shd w:val="clear" w:color="auto" w:fill="FFFFFF"/>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15:restartNumberingAfterBreak="0">
    <w:nsid w:val="0F8E5C30"/>
    <w:multiLevelType w:val="multilevel"/>
    <w:tmpl w:val="DC38E2F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2002AE5"/>
    <w:multiLevelType w:val="multilevel"/>
    <w:tmpl w:val="ADC286E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6EE68E6"/>
    <w:multiLevelType w:val="multilevel"/>
    <w:tmpl w:val="3B44204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0E05667"/>
    <w:multiLevelType w:val="multilevel"/>
    <w:tmpl w:val="D81AF8C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5BB30E5"/>
    <w:multiLevelType w:val="multilevel"/>
    <w:tmpl w:val="E32A7CD4"/>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B2C7706"/>
    <w:multiLevelType w:val="multilevel"/>
    <w:tmpl w:val="8A4269D4"/>
    <w:lvl w:ilvl="0">
      <w:start w:val="21"/>
      <w:numFmt w:val="decimal"/>
      <w:lvlText w:val="%1."/>
      <w:lvlJc w:val="left"/>
      <w:pPr>
        <w:ind w:left="60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1" w15:restartNumberingAfterBreak="0">
    <w:nsid w:val="2D5979A8"/>
    <w:multiLevelType w:val="multilevel"/>
    <w:tmpl w:val="0150B9C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E6A556E"/>
    <w:multiLevelType w:val="multilevel"/>
    <w:tmpl w:val="405EDEB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0C77162"/>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1670694"/>
    <w:multiLevelType w:val="multilevel"/>
    <w:tmpl w:val="FCECB0D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28C5655"/>
    <w:multiLevelType w:val="multilevel"/>
    <w:tmpl w:val="31CEFF86"/>
    <w:lvl w:ilvl="0">
      <w:start w:val="12"/>
      <w:numFmt w:val="decimal"/>
      <w:lvlText w:val="%1."/>
      <w:lvlJc w:val="left"/>
      <w:pPr>
        <w:ind w:left="60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6"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C3A2B73"/>
    <w:multiLevelType w:val="multilevel"/>
    <w:tmpl w:val="1E24948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6613F49"/>
    <w:multiLevelType w:val="multilevel"/>
    <w:tmpl w:val="49966A0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C5807DD"/>
    <w:multiLevelType w:val="multilevel"/>
    <w:tmpl w:val="6BFAEDD8"/>
    <w:lvl w:ilvl="0">
      <w:start w:val="21"/>
      <w:numFmt w:val="decimal"/>
      <w:lvlText w:val="%1."/>
      <w:lvlJc w:val="left"/>
      <w:pPr>
        <w:ind w:left="600" w:hanging="360"/>
      </w:pPr>
      <w:rPr>
        <w:b w:val="0"/>
        <w:bCs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DA5770F"/>
    <w:multiLevelType w:val="multilevel"/>
    <w:tmpl w:val="7A40546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DCA0B7D"/>
    <w:multiLevelType w:val="multilevel"/>
    <w:tmpl w:val="FC90AC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E8F0739"/>
    <w:multiLevelType w:val="multilevel"/>
    <w:tmpl w:val="9264AAD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28637EE"/>
    <w:multiLevelType w:val="multilevel"/>
    <w:tmpl w:val="B1B02F5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5" w15:restartNumberingAfterBreak="0">
    <w:nsid w:val="53E303C5"/>
    <w:multiLevelType w:val="multilevel"/>
    <w:tmpl w:val="7F52E95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414392A"/>
    <w:multiLevelType w:val="multilevel"/>
    <w:tmpl w:val="DDCED500"/>
    <w:lvl w:ilvl="0">
      <w:start w:val="1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7" w15:restartNumberingAfterBreak="0">
    <w:nsid w:val="561D5DBE"/>
    <w:multiLevelType w:val="multilevel"/>
    <w:tmpl w:val="0196459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8E043C6"/>
    <w:multiLevelType w:val="multilevel"/>
    <w:tmpl w:val="8022FBD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9A83A8D"/>
    <w:multiLevelType w:val="multilevel"/>
    <w:tmpl w:val="F0F8E1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B151097"/>
    <w:multiLevelType w:val="multilevel"/>
    <w:tmpl w:val="2D9C039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1" w15:restartNumberingAfterBreak="0">
    <w:nsid w:val="5D961960"/>
    <w:multiLevelType w:val="multilevel"/>
    <w:tmpl w:val="3FC83D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F2547EA"/>
    <w:multiLevelType w:val="multilevel"/>
    <w:tmpl w:val="3D9C17DA"/>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28A042C"/>
    <w:multiLevelType w:val="multilevel"/>
    <w:tmpl w:val="8B9695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6231871"/>
    <w:multiLevelType w:val="multilevel"/>
    <w:tmpl w:val="DE48295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78B0BEF"/>
    <w:multiLevelType w:val="multilevel"/>
    <w:tmpl w:val="DF18299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9106770"/>
    <w:multiLevelType w:val="multilevel"/>
    <w:tmpl w:val="0D304BF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B1A0B5A"/>
    <w:multiLevelType w:val="multilevel"/>
    <w:tmpl w:val="7928660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6C570B6B"/>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D37164F"/>
    <w:multiLevelType w:val="multilevel"/>
    <w:tmpl w:val="34AE5D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6D830B63"/>
    <w:multiLevelType w:val="multilevel"/>
    <w:tmpl w:val="132607F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EFA2FA2"/>
    <w:multiLevelType w:val="multilevel"/>
    <w:tmpl w:val="40BE4F1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03610DB"/>
    <w:multiLevelType w:val="multilevel"/>
    <w:tmpl w:val="BE845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70C636AA"/>
    <w:multiLevelType w:val="multilevel"/>
    <w:tmpl w:val="891ED3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96B4758"/>
    <w:multiLevelType w:val="multilevel"/>
    <w:tmpl w:val="609CA30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5047834">
    <w:abstractNumId w:val="24"/>
  </w:num>
  <w:num w:numId="2" w16cid:durableId="1271208866">
    <w:abstractNumId w:val="30"/>
  </w:num>
  <w:num w:numId="3" w16cid:durableId="1875313369">
    <w:abstractNumId w:val="38"/>
  </w:num>
  <w:num w:numId="4" w16cid:durableId="490491685">
    <w:abstractNumId w:val="13"/>
  </w:num>
  <w:num w:numId="5" w16cid:durableId="1009480549">
    <w:abstractNumId w:val="22"/>
  </w:num>
  <w:num w:numId="6" w16cid:durableId="906384519">
    <w:abstractNumId w:val="3"/>
  </w:num>
  <w:num w:numId="7" w16cid:durableId="802505865">
    <w:abstractNumId w:val="0"/>
  </w:num>
  <w:num w:numId="8" w16cid:durableId="1973095221">
    <w:abstractNumId w:val="32"/>
  </w:num>
  <w:num w:numId="9" w16cid:durableId="2141919884">
    <w:abstractNumId w:val="43"/>
  </w:num>
  <w:num w:numId="10" w16cid:durableId="1316227771">
    <w:abstractNumId w:val="42"/>
  </w:num>
  <w:num w:numId="11" w16cid:durableId="1534270136">
    <w:abstractNumId w:val="35"/>
  </w:num>
  <w:num w:numId="12" w16cid:durableId="1026056876">
    <w:abstractNumId w:val="12"/>
  </w:num>
  <w:num w:numId="13" w16cid:durableId="961109821">
    <w:abstractNumId w:val="14"/>
  </w:num>
  <w:num w:numId="14" w16cid:durableId="1262033091">
    <w:abstractNumId w:val="33"/>
  </w:num>
  <w:num w:numId="15" w16cid:durableId="198008946">
    <w:abstractNumId w:val="44"/>
  </w:num>
  <w:num w:numId="16" w16cid:durableId="769397153">
    <w:abstractNumId w:val="34"/>
  </w:num>
  <w:num w:numId="17" w16cid:durableId="2111923648">
    <w:abstractNumId w:val="23"/>
  </w:num>
  <w:num w:numId="18" w16cid:durableId="1490751384">
    <w:abstractNumId w:val="31"/>
  </w:num>
  <w:num w:numId="19" w16cid:durableId="994185246">
    <w:abstractNumId w:val="40"/>
  </w:num>
  <w:num w:numId="20" w16cid:durableId="980689141">
    <w:abstractNumId w:val="29"/>
  </w:num>
  <w:num w:numId="21" w16cid:durableId="1174106925">
    <w:abstractNumId w:val="19"/>
  </w:num>
  <w:num w:numId="22" w16cid:durableId="1131749658">
    <w:abstractNumId w:val="2"/>
  </w:num>
  <w:num w:numId="23" w16cid:durableId="1121849097">
    <w:abstractNumId w:val="37"/>
  </w:num>
  <w:num w:numId="24" w16cid:durableId="1888570775">
    <w:abstractNumId w:val="39"/>
  </w:num>
  <w:num w:numId="25" w16cid:durableId="57437279">
    <w:abstractNumId w:val="17"/>
  </w:num>
  <w:num w:numId="26" w16cid:durableId="468479892">
    <w:abstractNumId w:val="1"/>
  </w:num>
  <w:num w:numId="27" w16cid:durableId="579947238">
    <w:abstractNumId w:val="4"/>
  </w:num>
  <w:num w:numId="28" w16cid:durableId="1411855240">
    <w:abstractNumId w:val="9"/>
  </w:num>
  <w:num w:numId="29" w16cid:durableId="127478407">
    <w:abstractNumId w:val="26"/>
  </w:num>
  <w:num w:numId="30" w16cid:durableId="406536543">
    <w:abstractNumId w:val="16"/>
  </w:num>
  <w:num w:numId="31" w16cid:durableId="2097899517">
    <w:abstractNumId w:val="20"/>
  </w:num>
  <w:num w:numId="32" w16cid:durableId="460223293">
    <w:abstractNumId w:val="36"/>
  </w:num>
  <w:num w:numId="33" w16cid:durableId="1510100083">
    <w:abstractNumId w:val="6"/>
  </w:num>
  <w:num w:numId="34" w16cid:durableId="1769472126">
    <w:abstractNumId w:val="27"/>
  </w:num>
  <w:num w:numId="35" w16cid:durableId="748766866">
    <w:abstractNumId w:val="18"/>
  </w:num>
  <w:num w:numId="36" w16cid:durableId="1357804122">
    <w:abstractNumId w:val="21"/>
  </w:num>
  <w:num w:numId="37" w16cid:durableId="509181435">
    <w:abstractNumId w:val="28"/>
  </w:num>
  <w:num w:numId="38" w16cid:durableId="1299147951">
    <w:abstractNumId w:val="8"/>
  </w:num>
  <w:num w:numId="39" w16cid:durableId="1218476063">
    <w:abstractNumId w:val="7"/>
  </w:num>
  <w:num w:numId="40" w16cid:durableId="76168895">
    <w:abstractNumId w:val="15"/>
  </w:num>
  <w:num w:numId="41" w16cid:durableId="1871064901">
    <w:abstractNumId w:val="10"/>
  </w:num>
  <w:num w:numId="42" w16cid:durableId="171645751">
    <w:abstractNumId w:val="5"/>
  </w:num>
  <w:num w:numId="43" w16cid:durableId="1898667554">
    <w:abstractNumId w:val="25"/>
  </w:num>
  <w:num w:numId="44" w16cid:durableId="495658284">
    <w:abstractNumId w:val="11"/>
  </w:num>
  <w:num w:numId="45" w16cid:durableId="503978990">
    <w:abstractNumId w:val="4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51116"/>
    <w:rsid w:val="000D22B8"/>
    <w:rsid w:val="001F362C"/>
    <w:rsid w:val="00231A3A"/>
    <w:rsid w:val="00256204"/>
    <w:rsid w:val="00282227"/>
    <w:rsid w:val="00313336"/>
    <w:rsid w:val="00363BBA"/>
    <w:rsid w:val="003B3211"/>
    <w:rsid w:val="004820A9"/>
    <w:rsid w:val="0055673C"/>
    <w:rsid w:val="005D2C0A"/>
    <w:rsid w:val="005F6115"/>
    <w:rsid w:val="00600B04"/>
    <w:rsid w:val="006144C9"/>
    <w:rsid w:val="00631A9C"/>
    <w:rsid w:val="008C04D7"/>
    <w:rsid w:val="009721C0"/>
    <w:rsid w:val="0098345B"/>
    <w:rsid w:val="00A10C20"/>
    <w:rsid w:val="00B15D05"/>
    <w:rsid w:val="00B52318"/>
    <w:rsid w:val="00C12FE3"/>
    <w:rsid w:val="00C1378A"/>
    <w:rsid w:val="00C80FB9"/>
    <w:rsid w:val="00D405C9"/>
    <w:rsid w:val="00D64249"/>
    <w:rsid w:val="00DE5555"/>
    <w:rsid w:val="00E00F5A"/>
    <w:rsid w:val="00E2081C"/>
    <w:rsid w:val="00E675A9"/>
    <w:rsid w:val="00EA679C"/>
    <w:rsid w:val="00F5362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ukraine.un.org/uk/sdgs" TargetMode="External"/><Relationship Id="rId3" Type="http://schemas.openxmlformats.org/officeDocument/2006/relationships/styles" Target="styles.xml"/><Relationship Id="rId7" Type="http://schemas.openxmlformats.org/officeDocument/2006/relationships/hyperlink" Target="https://nenc.gov.ua/"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epr.gov.ua/"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oogle.com/search?q=https://rubryka.com/project/ekorubryka/" TargetMode="External"/><Relationship Id="rId4" Type="http://schemas.openxmlformats.org/officeDocument/2006/relationships/settings" Target="settings.xml"/><Relationship Id="rId9" Type="http://schemas.openxmlformats.org/officeDocument/2006/relationships/hyperlink" Target="https://wwf.ua/" TargetMode="Externa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3737</Words>
  <Characters>21306</Characters>
  <Application>Microsoft Office Word</Application>
  <DocSecurity>0</DocSecurity>
  <Lines>177</Lines>
  <Paragraphs>49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7</cp:revision>
  <dcterms:created xsi:type="dcterms:W3CDTF">2025-05-01T09:24:00Z</dcterms:created>
  <dcterms:modified xsi:type="dcterms:W3CDTF">2026-02-05T09:54:00Z</dcterms:modified>
  <dc:language>uk-UA</dc:language>
</cp:coreProperties>
</file>